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5B2CE" w14:textId="77777777" w:rsidR="007A4449" w:rsidRDefault="007A4449" w:rsidP="007A4449">
      <w:pPr>
        <w:pStyle w:val="TDC1"/>
        <w:ind w:left="0" w:firstLine="0"/>
        <w:rPr>
          <w:b/>
          <w:bCs/>
        </w:rPr>
      </w:pPr>
    </w:p>
    <w:p w14:paraId="25C2577D" w14:textId="28C35494" w:rsidR="007A4449" w:rsidRPr="00D10C17" w:rsidRDefault="007A4449" w:rsidP="007A4449">
      <w:pPr>
        <w:pStyle w:val="TDC1"/>
        <w:ind w:left="0" w:firstLine="0"/>
        <w:jc w:val="center"/>
        <w:rPr>
          <w:b/>
          <w:bCs/>
          <w:sz w:val="24"/>
          <w:szCs w:val="24"/>
        </w:rPr>
      </w:pPr>
      <w:r w:rsidRPr="00D10C17">
        <w:rPr>
          <w:b/>
          <w:bCs/>
          <w:sz w:val="24"/>
          <w:szCs w:val="24"/>
        </w:rPr>
        <w:t>TABLA DE CONTENIDO</w:t>
      </w:r>
    </w:p>
    <w:p w14:paraId="290FF99C" w14:textId="77777777" w:rsidR="007A4449" w:rsidRPr="00D10C17" w:rsidRDefault="007A4449" w:rsidP="007A4449">
      <w:pPr>
        <w:pStyle w:val="TDC1"/>
        <w:ind w:left="0" w:firstLine="0"/>
        <w:rPr>
          <w:b/>
          <w:bCs/>
          <w:sz w:val="24"/>
          <w:szCs w:val="24"/>
        </w:rPr>
      </w:pPr>
    </w:p>
    <w:p w14:paraId="0C9696DB" w14:textId="04360FFC" w:rsidR="007A4449" w:rsidRPr="00D10C17" w:rsidRDefault="007A4449" w:rsidP="007A4449">
      <w:pPr>
        <w:rPr>
          <w:sz w:val="24"/>
          <w:szCs w:val="24"/>
        </w:rPr>
      </w:pPr>
      <w:r w:rsidRPr="00D10C17">
        <w:rPr>
          <w:b/>
          <w:bCs/>
          <w:sz w:val="24"/>
          <w:szCs w:val="24"/>
        </w:rPr>
        <w:t>SECCIÓN I:</w:t>
      </w:r>
      <w:r w:rsidRPr="00D10C17">
        <w:rPr>
          <w:sz w:val="24"/>
          <w:szCs w:val="24"/>
        </w:rPr>
        <w:t xml:space="preserve"> IDENTIFICACIÓN, INTODUCIÓN, JUSTIFICACIÓN Y OBJETIVOS</w:t>
      </w:r>
      <w:r w:rsidRPr="00D10C17">
        <w:rPr>
          <w:sz w:val="24"/>
          <w:szCs w:val="24"/>
        </w:rPr>
        <w:ptab w:relativeTo="margin" w:alignment="right" w:leader="dot"/>
      </w:r>
      <w:r w:rsidRPr="00D10C17">
        <w:rPr>
          <w:sz w:val="24"/>
          <w:szCs w:val="24"/>
          <w:lang w:val="es-MX"/>
        </w:rPr>
        <w:t>2</w:t>
      </w:r>
    </w:p>
    <w:p w14:paraId="08260416" w14:textId="77777777" w:rsidR="007A4449" w:rsidRPr="00D10C17" w:rsidRDefault="007A4449" w:rsidP="007A4449">
      <w:pPr>
        <w:rPr>
          <w:sz w:val="24"/>
          <w:szCs w:val="24"/>
        </w:rPr>
      </w:pPr>
      <w:r w:rsidRPr="00D10C17">
        <w:rPr>
          <w:rFonts w:asciiTheme="minorHAnsi" w:eastAsia="Times New Roman" w:hAnsiTheme="minorHAnsi" w:cstheme="minorHAnsi"/>
          <w:b/>
          <w:bCs/>
          <w:sz w:val="24"/>
          <w:szCs w:val="24"/>
          <w:lang w:val="es-CO"/>
        </w:rPr>
        <w:t>SECCIÓN II:</w:t>
      </w:r>
      <w:r w:rsidRPr="00D10C17">
        <w:rPr>
          <w:rFonts w:asciiTheme="minorHAnsi" w:eastAsia="Times New Roman" w:hAnsiTheme="minorHAnsi" w:cstheme="minorHAnsi"/>
          <w:sz w:val="24"/>
          <w:szCs w:val="24"/>
          <w:lang w:val="es-CO"/>
        </w:rPr>
        <w:t xml:space="preserve"> HORIZONTE INSTITUCIONAL </w:t>
      </w:r>
      <w:r w:rsidRPr="00D10C17">
        <w:rPr>
          <w:sz w:val="24"/>
          <w:szCs w:val="24"/>
        </w:rPr>
        <w:ptab w:relativeTo="margin" w:alignment="right" w:leader="dot"/>
      </w:r>
      <w:r w:rsidRPr="00D10C17">
        <w:rPr>
          <w:sz w:val="24"/>
          <w:szCs w:val="24"/>
          <w:lang w:val="es-MX"/>
        </w:rPr>
        <w:t>7</w:t>
      </w:r>
    </w:p>
    <w:p w14:paraId="35778022" w14:textId="679DF2C0" w:rsidR="007A4449" w:rsidRPr="00D10C17" w:rsidRDefault="007A4449" w:rsidP="007A4449">
      <w:pPr>
        <w:rPr>
          <w:rFonts w:asciiTheme="minorHAnsi" w:hAnsiTheme="minorHAnsi" w:cstheme="minorHAnsi"/>
          <w:sz w:val="24"/>
          <w:szCs w:val="24"/>
        </w:rPr>
      </w:pPr>
      <w:r w:rsidRPr="00D10C17">
        <w:rPr>
          <w:rFonts w:asciiTheme="minorHAnsi" w:hAnsiTheme="minorHAnsi" w:cstheme="minorHAnsi"/>
          <w:b/>
          <w:bCs/>
          <w:sz w:val="24"/>
          <w:szCs w:val="24"/>
        </w:rPr>
        <w:t>SECCIÓN III:</w:t>
      </w:r>
      <w:r w:rsidRPr="00D10C17">
        <w:rPr>
          <w:rFonts w:asciiTheme="minorHAnsi" w:hAnsiTheme="minorHAnsi" w:cstheme="minorHAnsi"/>
          <w:sz w:val="24"/>
          <w:szCs w:val="24"/>
        </w:rPr>
        <w:t xml:space="preserve"> MARCO JURÍDICO</w:t>
      </w:r>
      <w:r w:rsidRPr="00D10C17">
        <w:rPr>
          <w:rFonts w:asciiTheme="minorHAnsi" w:hAnsiTheme="minorHAnsi" w:cstheme="minorHAnsi"/>
          <w:sz w:val="24"/>
          <w:szCs w:val="24"/>
        </w:rPr>
        <w:t xml:space="preserve"> </w:t>
      </w:r>
      <w:r w:rsidRPr="00D10C17">
        <w:rPr>
          <w:rFonts w:asciiTheme="minorHAnsi" w:hAnsiTheme="minorHAnsi" w:cstheme="minorHAnsi"/>
          <w:sz w:val="24"/>
          <w:szCs w:val="24"/>
        </w:rPr>
        <w:t>NACIONAL…………………………………………………………………</w:t>
      </w:r>
      <w:r w:rsidRPr="00D10C17">
        <w:rPr>
          <w:rFonts w:asciiTheme="minorHAnsi" w:hAnsiTheme="minorHAnsi" w:cstheme="minorHAnsi"/>
          <w:sz w:val="24"/>
          <w:szCs w:val="24"/>
        </w:rPr>
        <w:t>…………………………………………………</w:t>
      </w:r>
      <w:r w:rsidRPr="00D10C17">
        <w:rPr>
          <w:rFonts w:asciiTheme="minorHAnsi" w:hAnsiTheme="minorHAnsi" w:cstheme="minorHAnsi"/>
          <w:sz w:val="24"/>
          <w:szCs w:val="24"/>
        </w:rPr>
        <w:t>9</w:t>
      </w:r>
    </w:p>
    <w:p w14:paraId="447B5E69" w14:textId="1E7122E5" w:rsidR="007A4449" w:rsidRPr="00D10C17" w:rsidRDefault="007A4449" w:rsidP="007A4449">
      <w:pPr>
        <w:rPr>
          <w:sz w:val="24"/>
          <w:szCs w:val="24"/>
          <w:lang w:val="es-CO"/>
        </w:rPr>
      </w:pPr>
      <w:r w:rsidRPr="00D10C17">
        <w:rPr>
          <w:sz w:val="24"/>
          <w:szCs w:val="24"/>
          <w:lang w:val="es-CO"/>
        </w:rPr>
        <w:t xml:space="preserve"> </w:t>
      </w:r>
      <w:r w:rsidRPr="00D10C17">
        <w:rPr>
          <w:b/>
          <w:bCs/>
          <w:sz w:val="24"/>
          <w:szCs w:val="24"/>
          <w:lang w:val="es-CO"/>
        </w:rPr>
        <w:t xml:space="preserve">SECCIÓN IV </w:t>
      </w:r>
      <w:r w:rsidRPr="00D10C17">
        <w:rPr>
          <w:sz w:val="24"/>
          <w:szCs w:val="24"/>
          <w:lang w:val="es-CO"/>
        </w:rPr>
        <w:t>GENERALIDADES……………………………………………………………………………………</w:t>
      </w:r>
      <w:r w:rsidRPr="00D10C17">
        <w:rPr>
          <w:sz w:val="24"/>
          <w:szCs w:val="24"/>
          <w:lang w:val="es-CO"/>
        </w:rPr>
        <w:t>………………</w:t>
      </w:r>
      <w:r w:rsidR="00D10C17" w:rsidRPr="00D10C17">
        <w:rPr>
          <w:sz w:val="24"/>
          <w:szCs w:val="24"/>
          <w:lang w:val="es-CO"/>
        </w:rPr>
        <w:t>…..</w:t>
      </w:r>
      <w:r w:rsidRPr="00D10C17">
        <w:rPr>
          <w:sz w:val="24"/>
          <w:szCs w:val="24"/>
          <w:lang w:val="es-CO"/>
        </w:rPr>
        <w:t>12</w:t>
      </w:r>
    </w:p>
    <w:p w14:paraId="4BE1B59D" w14:textId="7E61CCBE" w:rsidR="007A4449" w:rsidRPr="00D10C17" w:rsidRDefault="007A4449" w:rsidP="007A4449">
      <w:pPr>
        <w:rPr>
          <w:sz w:val="24"/>
          <w:szCs w:val="24"/>
          <w:lang w:val="es-CO"/>
        </w:rPr>
      </w:pPr>
      <w:r w:rsidRPr="00D10C17">
        <w:rPr>
          <w:b/>
          <w:bCs/>
          <w:sz w:val="24"/>
          <w:szCs w:val="24"/>
          <w:lang w:val="es-CO"/>
        </w:rPr>
        <w:t>SECCION V:</w:t>
      </w:r>
      <w:r w:rsidRPr="00D10C17">
        <w:rPr>
          <w:sz w:val="24"/>
          <w:szCs w:val="24"/>
          <w:lang w:val="es-CO"/>
        </w:rPr>
        <w:t xml:space="preserve"> INSTANCIAS DE PARTICIPACIÓN…………………………………………………………………</w:t>
      </w:r>
      <w:r w:rsidRPr="00D10C17">
        <w:rPr>
          <w:sz w:val="24"/>
          <w:szCs w:val="24"/>
          <w:lang w:val="es-CO"/>
        </w:rPr>
        <w:t>………………………………………</w:t>
      </w:r>
      <w:r w:rsidRPr="00D10C17">
        <w:rPr>
          <w:sz w:val="24"/>
          <w:szCs w:val="24"/>
          <w:lang w:val="es-CO"/>
        </w:rPr>
        <w:t>.16</w:t>
      </w:r>
    </w:p>
    <w:p w14:paraId="2D012F37" w14:textId="1EAEEFD5" w:rsidR="007A4449" w:rsidRPr="00D10C17" w:rsidRDefault="007A4449" w:rsidP="007A4449">
      <w:pPr>
        <w:rPr>
          <w:sz w:val="24"/>
          <w:szCs w:val="24"/>
        </w:rPr>
      </w:pPr>
      <w:r w:rsidRPr="00D10C17">
        <w:rPr>
          <w:b/>
          <w:bCs/>
          <w:sz w:val="24"/>
          <w:szCs w:val="24"/>
        </w:rPr>
        <w:t>SECCIÓN VI:</w:t>
      </w:r>
      <w:r w:rsidRPr="00D10C17">
        <w:rPr>
          <w:sz w:val="24"/>
          <w:szCs w:val="24"/>
        </w:rPr>
        <w:t xml:space="preserve"> RESPONSABILIDADES, DERECHOS Y DEBERES DE LOS MIEMBROS DE LA COMUNIDAD EDUCATIVA………………………………………………………………………………</w:t>
      </w:r>
      <w:r w:rsidRPr="00D10C17">
        <w:rPr>
          <w:sz w:val="24"/>
          <w:szCs w:val="24"/>
        </w:rPr>
        <w:t>…………..</w:t>
      </w:r>
      <w:r w:rsidRPr="00D10C17">
        <w:rPr>
          <w:sz w:val="24"/>
          <w:szCs w:val="24"/>
        </w:rPr>
        <w:t>19</w:t>
      </w:r>
    </w:p>
    <w:p w14:paraId="217D0907" w14:textId="250A9E8F" w:rsidR="007A4449" w:rsidRPr="00D10C17" w:rsidRDefault="007A4449" w:rsidP="007A4449">
      <w:pPr>
        <w:rPr>
          <w:sz w:val="24"/>
          <w:szCs w:val="24"/>
        </w:rPr>
      </w:pPr>
      <w:r w:rsidRPr="00D10C17">
        <w:rPr>
          <w:b/>
          <w:bCs/>
          <w:sz w:val="24"/>
          <w:szCs w:val="24"/>
        </w:rPr>
        <w:t>SECCIÓN VII:</w:t>
      </w:r>
      <w:r w:rsidRPr="00D10C17">
        <w:rPr>
          <w:sz w:val="24"/>
          <w:szCs w:val="24"/>
        </w:rPr>
        <w:t xml:space="preserve"> COMPONENTES, SITUACIONES, PROTOCOLOS Y RUTAS DE ATENCIÓN INTEGRAL………………………………………………………………………………………………………</w:t>
      </w:r>
      <w:r w:rsidRPr="00D10C17">
        <w:rPr>
          <w:sz w:val="24"/>
          <w:szCs w:val="24"/>
        </w:rPr>
        <w:t>………..</w:t>
      </w:r>
      <w:r w:rsidRPr="00D10C17">
        <w:rPr>
          <w:sz w:val="24"/>
          <w:szCs w:val="24"/>
        </w:rPr>
        <w:t>.</w:t>
      </w:r>
      <w:r w:rsidRPr="00D10C17">
        <w:rPr>
          <w:sz w:val="24"/>
          <w:szCs w:val="24"/>
        </w:rPr>
        <w:t>..</w:t>
      </w:r>
      <w:r w:rsidRPr="00D10C17">
        <w:rPr>
          <w:sz w:val="24"/>
          <w:szCs w:val="24"/>
        </w:rPr>
        <w:t>3</w:t>
      </w:r>
      <w:r w:rsidR="00D10C17">
        <w:rPr>
          <w:sz w:val="24"/>
          <w:szCs w:val="24"/>
        </w:rPr>
        <w:t>4</w:t>
      </w:r>
    </w:p>
    <w:p w14:paraId="54D02649" w14:textId="591127FB" w:rsidR="007A4449" w:rsidRPr="00D10C17" w:rsidRDefault="007A4449" w:rsidP="00D10C17">
      <w:pPr>
        <w:pStyle w:val="Sinespaciado"/>
        <w:rPr>
          <w:sz w:val="24"/>
          <w:szCs w:val="24"/>
        </w:rPr>
      </w:pPr>
      <w:r w:rsidRPr="00D10C17">
        <w:rPr>
          <w:b/>
          <w:bCs/>
          <w:sz w:val="24"/>
          <w:szCs w:val="24"/>
        </w:rPr>
        <w:t>SECCIÓN VIII:</w:t>
      </w:r>
      <w:r w:rsidRPr="00D10C17">
        <w:rPr>
          <w:sz w:val="24"/>
          <w:szCs w:val="24"/>
        </w:rPr>
        <w:t xml:space="preserve"> DEBIDO PROCESO</w:t>
      </w:r>
      <w:r w:rsidR="00D10C17" w:rsidRPr="00D10C17">
        <w:rPr>
          <w:sz w:val="24"/>
          <w:szCs w:val="24"/>
        </w:rPr>
        <w:t xml:space="preserve"> </w:t>
      </w:r>
      <w:r w:rsidRPr="00D10C17">
        <w:rPr>
          <w:sz w:val="24"/>
          <w:szCs w:val="24"/>
        </w:rPr>
        <w:t>CONVIVENCIAL……………………………………………………………</w:t>
      </w:r>
      <w:r w:rsidRPr="00D10C17">
        <w:rPr>
          <w:sz w:val="24"/>
          <w:szCs w:val="24"/>
        </w:rPr>
        <w:t>…………………………………………</w:t>
      </w:r>
      <w:r w:rsidR="00D10C17">
        <w:rPr>
          <w:sz w:val="24"/>
          <w:szCs w:val="24"/>
        </w:rPr>
        <w:t>…..</w:t>
      </w:r>
      <w:r w:rsidRPr="00D10C17">
        <w:rPr>
          <w:sz w:val="24"/>
          <w:szCs w:val="24"/>
        </w:rPr>
        <w:t>4</w:t>
      </w:r>
      <w:r w:rsidR="00D10C17">
        <w:rPr>
          <w:sz w:val="24"/>
          <w:szCs w:val="24"/>
        </w:rPr>
        <w:t>5</w:t>
      </w:r>
    </w:p>
    <w:p w14:paraId="5059A911" w14:textId="2A837B09" w:rsidR="007A4449" w:rsidRPr="00D10C17" w:rsidRDefault="007A4449" w:rsidP="007A4449">
      <w:pPr>
        <w:rPr>
          <w:sz w:val="24"/>
          <w:szCs w:val="24"/>
          <w:lang w:val="es-MX"/>
        </w:rPr>
      </w:pPr>
      <w:r w:rsidRPr="00D10C17">
        <w:rPr>
          <w:b/>
          <w:bCs/>
          <w:sz w:val="24"/>
          <w:szCs w:val="24"/>
        </w:rPr>
        <w:t>SECCIÓN IX:</w:t>
      </w:r>
      <w:r w:rsidRPr="00D10C17">
        <w:rPr>
          <w:sz w:val="24"/>
          <w:szCs w:val="24"/>
        </w:rPr>
        <w:t xml:space="preserve"> CORRECTIVOS PEDAGÓGICOS…………………………………………………………………4</w:t>
      </w:r>
      <w:r w:rsidR="00D10C17">
        <w:rPr>
          <w:sz w:val="24"/>
          <w:szCs w:val="24"/>
        </w:rPr>
        <w:t>7</w:t>
      </w:r>
    </w:p>
    <w:p w14:paraId="1AB7D642" w14:textId="77777777" w:rsidR="007A4449" w:rsidRDefault="007A4449" w:rsidP="007A4449">
      <w:pPr>
        <w:rPr>
          <w:rFonts w:asciiTheme="minorHAnsi" w:hAnsiTheme="minorHAnsi" w:cstheme="minorHAnsi"/>
          <w:sz w:val="24"/>
          <w:szCs w:val="24"/>
        </w:rPr>
      </w:pPr>
    </w:p>
    <w:p w14:paraId="00000007" w14:textId="77777777" w:rsidR="00D45332" w:rsidRDefault="00D45332" w:rsidP="007A4449">
      <w:pPr>
        <w:rPr>
          <w:rFonts w:asciiTheme="minorHAnsi" w:eastAsia="Verdana" w:hAnsiTheme="minorHAnsi" w:cstheme="minorHAnsi"/>
          <w:sz w:val="24"/>
          <w:szCs w:val="24"/>
        </w:rPr>
      </w:pPr>
    </w:p>
    <w:p w14:paraId="45C66904"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0B9EECCC"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6FC61605"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64DB915B"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5BBC4D52"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2E85EE83"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41FB7B48"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2F8351BC"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404BF14F"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786D8CD0"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67F7F18B" w14:textId="77777777" w:rsidR="00F12D2D" w:rsidRDefault="00F12D2D" w:rsidP="007A4449">
      <w:pPr>
        <w:widowControl w:val="0"/>
        <w:spacing w:before="86" w:after="0" w:line="240" w:lineRule="auto"/>
        <w:rPr>
          <w:rFonts w:asciiTheme="minorHAnsi" w:eastAsia="Verdana" w:hAnsiTheme="minorHAnsi" w:cstheme="minorHAnsi"/>
          <w:b/>
          <w:sz w:val="24"/>
          <w:szCs w:val="24"/>
        </w:rPr>
      </w:pPr>
    </w:p>
    <w:p w14:paraId="61926224" w14:textId="77777777" w:rsidR="00F12D2D"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3945A7B0" w14:textId="77777777" w:rsidR="00D10C17" w:rsidRDefault="00D10C17" w:rsidP="006D46FD">
      <w:pPr>
        <w:widowControl w:val="0"/>
        <w:spacing w:before="86" w:after="0" w:line="240" w:lineRule="auto"/>
        <w:ind w:left="878"/>
        <w:jc w:val="center"/>
        <w:rPr>
          <w:rFonts w:asciiTheme="minorHAnsi" w:eastAsia="Verdana" w:hAnsiTheme="minorHAnsi" w:cstheme="minorHAnsi"/>
          <w:b/>
          <w:sz w:val="24"/>
          <w:szCs w:val="24"/>
        </w:rPr>
      </w:pPr>
    </w:p>
    <w:p w14:paraId="72841E95" w14:textId="77777777" w:rsidR="00F12D2D" w:rsidRPr="00C52D7C" w:rsidRDefault="00F12D2D" w:rsidP="006D46FD">
      <w:pPr>
        <w:widowControl w:val="0"/>
        <w:spacing w:before="86" w:after="0" w:line="240" w:lineRule="auto"/>
        <w:ind w:left="878"/>
        <w:jc w:val="center"/>
        <w:rPr>
          <w:rFonts w:asciiTheme="minorHAnsi" w:eastAsia="Verdana" w:hAnsiTheme="minorHAnsi" w:cstheme="minorHAnsi"/>
          <w:b/>
          <w:sz w:val="24"/>
          <w:szCs w:val="24"/>
        </w:rPr>
      </w:pPr>
    </w:p>
    <w:p w14:paraId="00000008" w14:textId="1E690217" w:rsidR="00D45332" w:rsidRPr="00C52D7C" w:rsidRDefault="000229FB" w:rsidP="006D46FD">
      <w:pPr>
        <w:widowControl w:val="0"/>
        <w:spacing w:before="86" w:after="0" w:line="240" w:lineRule="auto"/>
        <w:jc w:val="center"/>
        <w:rPr>
          <w:rFonts w:asciiTheme="minorHAnsi" w:eastAsia="Verdana" w:hAnsiTheme="minorHAnsi" w:cstheme="minorHAnsi"/>
          <w:b/>
          <w:sz w:val="24"/>
          <w:szCs w:val="24"/>
        </w:rPr>
      </w:pPr>
      <w:r>
        <w:rPr>
          <w:rFonts w:asciiTheme="minorHAnsi" w:eastAsia="Verdana" w:hAnsiTheme="minorHAnsi" w:cstheme="minorHAnsi"/>
          <w:b/>
          <w:sz w:val="24"/>
          <w:szCs w:val="24"/>
        </w:rPr>
        <w:lastRenderedPageBreak/>
        <w:t>A</w:t>
      </w:r>
      <w:r w:rsidR="006D46FD" w:rsidRPr="00C52D7C">
        <w:rPr>
          <w:rFonts w:asciiTheme="minorHAnsi" w:eastAsia="Verdana" w:hAnsiTheme="minorHAnsi" w:cstheme="minorHAnsi"/>
          <w:b/>
          <w:sz w:val="24"/>
          <w:szCs w:val="24"/>
        </w:rPr>
        <w:t xml:space="preserve">CTUALIZACIÓN </w:t>
      </w:r>
      <w:r w:rsidRPr="00C52D7C">
        <w:rPr>
          <w:rFonts w:asciiTheme="minorHAnsi" w:eastAsia="Verdana" w:hAnsiTheme="minorHAnsi" w:cstheme="minorHAnsi"/>
          <w:b/>
          <w:sz w:val="24"/>
          <w:szCs w:val="24"/>
        </w:rPr>
        <w:t>202</w:t>
      </w:r>
      <w:r w:rsidR="000D64CA" w:rsidRPr="00C52D7C">
        <w:rPr>
          <w:rFonts w:asciiTheme="minorHAnsi" w:eastAsia="Verdana" w:hAnsiTheme="minorHAnsi" w:cstheme="minorHAnsi"/>
          <w:b/>
          <w:sz w:val="24"/>
          <w:szCs w:val="24"/>
        </w:rPr>
        <w:t>5</w:t>
      </w:r>
    </w:p>
    <w:p w14:paraId="50204929" w14:textId="77777777" w:rsidR="00C52D7C" w:rsidRPr="00C52D7C" w:rsidRDefault="00C52D7C" w:rsidP="00C52D7C">
      <w:pPr>
        <w:rPr>
          <w:rFonts w:asciiTheme="minorHAnsi" w:hAnsiTheme="minorHAnsi" w:cstheme="minorHAnsi"/>
          <w:b/>
          <w:bCs/>
          <w:sz w:val="24"/>
          <w:szCs w:val="24"/>
        </w:rPr>
      </w:pPr>
    </w:p>
    <w:p w14:paraId="1A7CB9C8" w14:textId="7B5F1619" w:rsidR="006D46FD" w:rsidRPr="00C52D7C" w:rsidRDefault="006D46FD" w:rsidP="00C52D7C">
      <w:pPr>
        <w:pStyle w:val="Prrafodelista"/>
        <w:numPr>
          <w:ilvl w:val="0"/>
          <w:numId w:val="52"/>
        </w:numPr>
        <w:spacing w:before="86"/>
        <w:rPr>
          <w:rFonts w:asciiTheme="minorHAnsi" w:eastAsia="Verdana" w:hAnsiTheme="minorHAnsi" w:cstheme="minorHAnsi"/>
          <w:b/>
          <w:sz w:val="24"/>
          <w:szCs w:val="24"/>
        </w:rPr>
      </w:pPr>
      <w:r w:rsidRPr="00C52D7C">
        <w:rPr>
          <w:rFonts w:asciiTheme="minorHAnsi" w:eastAsia="Verdana" w:hAnsiTheme="minorHAnsi" w:cstheme="minorHAnsi"/>
          <w:b/>
          <w:sz w:val="24"/>
          <w:szCs w:val="24"/>
        </w:rPr>
        <w:t>IDENTIFICACIÓN</w:t>
      </w:r>
    </w:p>
    <w:p w14:paraId="0000000B" w14:textId="77777777" w:rsidR="00D45332" w:rsidRPr="00C52D7C" w:rsidRDefault="00D45332" w:rsidP="00D861EE">
      <w:pPr>
        <w:spacing w:line="240" w:lineRule="auto"/>
        <w:rPr>
          <w:rFonts w:asciiTheme="minorHAnsi" w:hAnsiTheme="minorHAnsi" w:cstheme="minorHAnsi"/>
          <w:sz w:val="24"/>
          <w:szCs w:val="24"/>
        </w:rPr>
      </w:pPr>
    </w:p>
    <w:tbl>
      <w:tblPr>
        <w:tblStyle w:val="a"/>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7"/>
        <w:gridCol w:w="7339"/>
      </w:tblGrid>
      <w:tr w:rsidR="00D45332" w:rsidRPr="00C52D7C" w14:paraId="1E5576A4" w14:textId="77777777">
        <w:trPr>
          <w:trHeight w:val="496"/>
          <w:jc w:val="center"/>
        </w:trPr>
        <w:tc>
          <w:tcPr>
            <w:tcW w:w="2437" w:type="dxa"/>
            <w:shd w:val="clear" w:color="auto" w:fill="auto"/>
          </w:tcPr>
          <w:p w14:paraId="0000000E" w14:textId="77777777" w:rsidR="00D45332" w:rsidRPr="00C52D7C" w:rsidRDefault="00000000" w:rsidP="00D861EE">
            <w:pPr>
              <w:spacing w:before="102"/>
              <w:ind w:left="107"/>
              <w:rPr>
                <w:rFonts w:asciiTheme="minorHAnsi" w:hAnsiTheme="minorHAnsi" w:cstheme="minorHAnsi"/>
                <w:b/>
                <w:sz w:val="24"/>
                <w:szCs w:val="24"/>
              </w:rPr>
            </w:pPr>
            <w:r w:rsidRPr="00C52D7C">
              <w:rPr>
                <w:rFonts w:asciiTheme="minorHAnsi" w:hAnsiTheme="minorHAnsi" w:cstheme="minorHAnsi"/>
                <w:b/>
                <w:sz w:val="24"/>
                <w:szCs w:val="24"/>
              </w:rPr>
              <w:t>Nombre</w:t>
            </w:r>
          </w:p>
        </w:tc>
        <w:tc>
          <w:tcPr>
            <w:tcW w:w="7339" w:type="dxa"/>
            <w:shd w:val="clear" w:color="auto" w:fill="auto"/>
          </w:tcPr>
          <w:p w14:paraId="0000000F" w14:textId="4FC8888B" w:rsidR="00D45332" w:rsidRPr="00C52D7C" w:rsidRDefault="00000000" w:rsidP="00D861EE">
            <w:pPr>
              <w:spacing w:before="1"/>
              <w:ind w:left="294"/>
              <w:rPr>
                <w:rFonts w:asciiTheme="minorHAnsi" w:eastAsia="Times New Roman" w:hAnsiTheme="minorHAnsi" w:cstheme="minorHAnsi"/>
                <w:sz w:val="24"/>
                <w:szCs w:val="24"/>
              </w:rPr>
            </w:pPr>
            <w:r w:rsidRPr="00C52D7C">
              <w:rPr>
                <w:rFonts w:asciiTheme="minorHAnsi" w:eastAsia="Times New Roman" w:hAnsiTheme="minorHAnsi" w:cstheme="minorHAnsi"/>
                <w:sz w:val="24"/>
                <w:szCs w:val="24"/>
              </w:rPr>
              <w:t>INSTITUCIÓN EDUCATIVA TÉCNICA COMERCIAL ALBERTO PUMAREJO</w:t>
            </w:r>
          </w:p>
        </w:tc>
      </w:tr>
      <w:tr w:rsidR="00D45332" w:rsidRPr="00C52D7C" w14:paraId="4FB52F78" w14:textId="77777777">
        <w:trPr>
          <w:trHeight w:val="494"/>
          <w:jc w:val="center"/>
        </w:trPr>
        <w:tc>
          <w:tcPr>
            <w:tcW w:w="2437" w:type="dxa"/>
            <w:shd w:val="clear" w:color="auto" w:fill="auto"/>
          </w:tcPr>
          <w:p w14:paraId="00000010" w14:textId="77777777" w:rsidR="00D45332" w:rsidRPr="00C52D7C" w:rsidRDefault="00000000" w:rsidP="00D861EE">
            <w:pPr>
              <w:spacing w:before="100"/>
              <w:ind w:left="107"/>
              <w:rPr>
                <w:rFonts w:asciiTheme="minorHAnsi" w:hAnsiTheme="minorHAnsi" w:cstheme="minorHAnsi"/>
                <w:b/>
                <w:sz w:val="24"/>
                <w:szCs w:val="24"/>
              </w:rPr>
            </w:pPr>
            <w:r w:rsidRPr="00C52D7C">
              <w:rPr>
                <w:rFonts w:asciiTheme="minorHAnsi" w:hAnsiTheme="minorHAnsi" w:cstheme="minorHAnsi"/>
                <w:b/>
                <w:sz w:val="24"/>
                <w:szCs w:val="24"/>
              </w:rPr>
              <w:t>Municipio</w:t>
            </w:r>
          </w:p>
        </w:tc>
        <w:tc>
          <w:tcPr>
            <w:tcW w:w="7339" w:type="dxa"/>
            <w:shd w:val="clear" w:color="auto" w:fill="auto"/>
          </w:tcPr>
          <w:p w14:paraId="00000011" w14:textId="77777777" w:rsidR="00D45332" w:rsidRPr="00C52D7C" w:rsidRDefault="00000000" w:rsidP="00D861EE">
            <w:pPr>
              <w:ind w:left="294"/>
              <w:rPr>
                <w:rFonts w:asciiTheme="minorHAnsi" w:hAnsiTheme="minorHAnsi" w:cstheme="minorHAnsi"/>
                <w:sz w:val="24"/>
                <w:szCs w:val="24"/>
              </w:rPr>
            </w:pPr>
            <w:r w:rsidRPr="00C52D7C">
              <w:rPr>
                <w:rFonts w:asciiTheme="minorHAnsi" w:hAnsiTheme="minorHAnsi" w:cstheme="minorHAnsi"/>
                <w:sz w:val="24"/>
                <w:szCs w:val="24"/>
              </w:rPr>
              <w:t>Malambo</w:t>
            </w:r>
          </w:p>
        </w:tc>
      </w:tr>
      <w:tr w:rsidR="00D45332" w:rsidRPr="00C52D7C" w14:paraId="74EAE9C7" w14:textId="77777777">
        <w:trPr>
          <w:trHeight w:val="494"/>
          <w:jc w:val="center"/>
        </w:trPr>
        <w:tc>
          <w:tcPr>
            <w:tcW w:w="2437" w:type="dxa"/>
            <w:shd w:val="clear" w:color="auto" w:fill="auto"/>
          </w:tcPr>
          <w:p w14:paraId="00000012" w14:textId="77777777" w:rsidR="00D45332" w:rsidRPr="00C52D7C" w:rsidRDefault="00000000" w:rsidP="00D861EE">
            <w:pPr>
              <w:spacing w:before="100"/>
              <w:ind w:left="107"/>
              <w:rPr>
                <w:rFonts w:asciiTheme="minorHAnsi" w:hAnsiTheme="minorHAnsi" w:cstheme="minorHAnsi"/>
                <w:b/>
                <w:sz w:val="24"/>
                <w:szCs w:val="24"/>
              </w:rPr>
            </w:pPr>
            <w:r w:rsidRPr="00C52D7C">
              <w:rPr>
                <w:rFonts w:asciiTheme="minorHAnsi" w:hAnsiTheme="minorHAnsi" w:cstheme="minorHAnsi"/>
                <w:b/>
                <w:sz w:val="24"/>
                <w:szCs w:val="24"/>
              </w:rPr>
              <w:t>Dirección</w:t>
            </w:r>
          </w:p>
        </w:tc>
        <w:tc>
          <w:tcPr>
            <w:tcW w:w="7339" w:type="dxa"/>
            <w:shd w:val="clear" w:color="auto" w:fill="auto"/>
          </w:tcPr>
          <w:p w14:paraId="026FCD21" w14:textId="1164CCC1" w:rsidR="00D45332" w:rsidRPr="00C52D7C" w:rsidRDefault="00E21368" w:rsidP="00D861EE">
            <w:pPr>
              <w:ind w:left="294"/>
              <w:rPr>
                <w:rFonts w:asciiTheme="minorHAnsi" w:hAnsiTheme="minorHAnsi" w:cstheme="minorHAnsi"/>
                <w:sz w:val="24"/>
                <w:szCs w:val="24"/>
              </w:rPr>
            </w:pPr>
            <w:r w:rsidRPr="00C52D7C">
              <w:rPr>
                <w:rFonts w:asciiTheme="minorHAnsi" w:hAnsiTheme="minorHAnsi" w:cstheme="minorHAnsi"/>
                <w:sz w:val="24"/>
                <w:szCs w:val="24"/>
              </w:rPr>
              <w:t>Sede principal: CL 15 A 1 E 73 Malambo (Atlántico)</w:t>
            </w:r>
          </w:p>
          <w:p w14:paraId="22BCE3A3" w14:textId="4873562E" w:rsidR="00E21368" w:rsidRPr="00C52D7C" w:rsidRDefault="00E21368" w:rsidP="00E21368">
            <w:pPr>
              <w:ind w:left="294"/>
              <w:rPr>
                <w:rFonts w:asciiTheme="minorHAnsi" w:hAnsiTheme="minorHAnsi" w:cstheme="minorHAnsi"/>
                <w:sz w:val="24"/>
                <w:szCs w:val="24"/>
              </w:rPr>
            </w:pPr>
            <w:r w:rsidRPr="00C52D7C">
              <w:rPr>
                <w:rFonts w:asciiTheme="minorHAnsi" w:hAnsiTheme="minorHAnsi" w:cstheme="minorHAnsi"/>
                <w:sz w:val="24"/>
                <w:szCs w:val="24"/>
              </w:rPr>
              <w:t>Sede María Auxiliadora: CL 8 6 – 47 Malambo (Atlántico)</w:t>
            </w:r>
          </w:p>
          <w:p w14:paraId="00000013" w14:textId="4375AA6C" w:rsidR="00E21368" w:rsidRPr="00C52D7C" w:rsidRDefault="00E21368" w:rsidP="00D861EE">
            <w:pPr>
              <w:ind w:left="294"/>
              <w:rPr>
                <w:rFonts w:asciiTheme="minorHAnsi" w:hAnsiTheme="minorHAnsi" w:cstheme="minorHAnsi"/>
                <w:sz w:val="24"/>
                <w:szCs w:val="24"/>
              </w:rPr>
            </w:pPr>
          </w:p>
        </w:tc>
      </w:tr>
      <w:tr w:rsidR="00D45332" w:rsidRPr="00C52D7C" w14:paraId="731779AA" w14:textId="77777777">
        <w:trPr>
          <w:trHeight w:val="496"/>
          <w:jc w:val="center"/>
        </w:trPr>
        <w:tc>
          <w:tcPr>
            <w:tcW w:w="2437" w:type="dxa"/>
            <w:shd w:val="clear" w:color="auto" w:fill="auto"/>
          </w:tcPr>
          <w:p w14:paraId="00000014" w14:textId="77777777" w:rsidR="00D45332" w:rsidRPr="00C52D7C" w:rsidRDefault="00000000" w:rsidP="00D861EE">
            <w:pPr>
              <w:spacing w:before="100"/>
              <w:ind w:left="107"/>
              <w:rPr>
                <w:rFonts w:asciiTheme="minorHAnsi" w:hAnsiTheme="minorHAnsi" w:cstheme="minorHAnsi"/>
                <w:b/>
                <w:sz w:val="24"/>
                <w:szCs w:val="24"/>
              </w:rPr>
            </w:pPr>
            <w:r w:rsidRPr="00C52D7C">
              <w:rPr>
                <w:rFonts w:asciiTheme="minorHAnsi" w:hAnsiTheme="minorHAnsi" w:cstheme="minorHAnsi"/>
                <w:b/>
                <w:sz w:val="24"/>
                <w:szCs w:val="24"/>
              </w:rPr>
              <w:t>Naturaleza</w:t>
            </w:r>
          </w:p>
        </w:tc>
        <w:tc>
          <w:tcPr>
            <w:tcW w:w="7339" w:type="dxa"/>
            <w:shd w:val="clear" w:color="auto" w:fill="auto"/>
          </w:tcPr>
          <w:p w14:paraId="00000015" w14:textId="77777777" w:rsidR="00D45332" w:rsidRPr="00C52D7C" w:rsidRDefault="00000000" w:rsidP="00D861EE">
            <w:pPr>
              <w:ind w:left="294"/>
              <w:rPr>
                <w:rFonts w:asciiTheme="minorHAnsi" w:hAnsiTheme="minorHAnsi" w:cstheme="minorHAnsi"/>
                <w:sz w:val="24"/>
                <w:szCs w:val="24"/>
              </w:rPr>
            </w:pPr>
            <w:r w:rsidRPr="00C52D7C">
              <w:rPr>
                <w:rFonts w:asciiTheme="minorHAnsi" w:hAnsiTheme="minorHAnsi" w:cstheme="minorHAnsi"/>
                <w:sz w:val="24"/>
                <w:szCs w:val="24"/>
              </w:rPr>
              <w:t>Oficial.</w:t>
            </w:r>
          </w:p>
        </w:tc>
      </w:tr>
      <w:tr w:rsidR="00D45332" w:rsidRPr="00C52D7C" w14:paraId="66A3710E" w14:textId="77777777">
        <w:trPr>
          <w:trHeight w:val="494"/>
          <w:jc w:val="center"/>
        </w:trPr>
        <w:tc>
          <w:tcPr>
            <w:tcW w:w="2437" w:type="dxa"/>
            <w:shd w:val="clear" w:color="auto" w:fill="auto"/>
          </w:tcPr>
          <w:p w14:paraId="00000016" w14:textId="77777777" w:rsidR="00D45332" w:rsidRPr="00C52D7C" w:rsidRDefault="00000000" w:rsidP="00D861EE">
            <w:pPr>
              <w:spacing w:before="100"/>
              <w:ind w:left="107"/>
              <w:rPr>
                <w:rFonts w:asciiTheme="minorHAnsi" w:hAnsiTheme="minorHAnsi" w:cstheme="minorHAnsi"/>
                <w:b/>
                <w:sz w:val="24"/>
                <w:szCs w:val="24"/>
              </w:rPr>
            </w:pPr>
            <w:r w:rsidRPr="00C52D7C">
              <w:rPr>
                <w:rFonts w:asciiTheme="minorHAnsi" w:hAnsiTheme="minorHAnsi" w:cstheme="minorHAnsi"/>
                <w:b/>
                <w:sz w:val="24"/>
                <w:szCs w:val="24"/>
              </w:rPr>
              <w:t>Carácter</w:t>
            </w:r>
          </w:p>
        </w:tc>
        <w:tc>
          <w:tcPr>
            <w:tcW w:w="7339" w:type="dxa"/>
            <w:shd w:val="clear" w:color="auto" w:fill="auto"/>
          </w:tcPr>
          <w:p w14:paraId="00000017" w14:textId="77777777" w:rsidR="00D45332" w:rsidRPr="00C52D7C" w:rsidRDefault="00000000" w:rsidP="00D861EE">
            <w:pPr>
              <w:ind w:left="294"/>
              <w:rPr>
                <w:rFonts w:asciiTheme="minorHAnsi" w:hAnsiTheme="minorHAnsi" w:cstheme="minorHAnsi"/>
                <w:sz w:val="24"/>
                <w:szCs w:val="24"/>
              </w:rPr>
            </w:pPr>
            <w:r w:rsidRPr="00C52D7C">
              <w:rPr>
                <w:rFonts w:asciiTheme="minorHAnsi" w:hAnsiTheme="minorHAnsi" w:cstheme="minorHAnsi"/>
                <w:sz w:val="24"/>
                <w:szCs w:val="24"/>
              </w:rPr>
              <w:t>Media Técnica.</w:t>
            </w:r>
          </w:p>
        </w:tc>
      </w:tr>
      <w:tr w:rsidR="00D45332" w:rsidRPr="00C52D7C" w14:paraId="2735217F" w14:textId="77777777">
        <w:trPr>
          <w:trHeight w:val="613"/>
          <w:jc w:val="center"/>
        </w:trPr>
        <w:tc>
          <w:tcPr>
            <w:tcW w:w="2437" w:type="dxa"/>
            <w:shd w:val="clear" w:color="auto" w:fill="auto"/>
          </w:tcPr>
          <w:p w14:paraId="00000018" w14:textId="77777777" w:rsidR="00D45332" w:rsidRPr="00C52D7C" w:rsidRDefault="00000000" w:rsidP="00D861EE">
            <w:pPr>
              <w:spacing w:before="160"/>
              <w:ind w:left="107"/>
              <w:rPr>
                <w:rFonts w:asciiTheme="minorHAnsi" w:hAnsiTheme="minorHAnsi" w:cstheme="minorHAnsi"/>
                <w:b/>
                <w:sz w:val="24"/>
                <w:szCs w:val="24"/>
              </w:rPr>
            </w:pPr>
            <w:r w:rsidRPr="00C52D7C">
              <w:rPr>
                <w:rFonts w:asciiTheme="minorHAnsi" w:hAnsiTheme="minorHAnsi" w:cstheme="minorHAnsi"/>
                <w:b/>
                <w:sz w:val="24"/>
                <w:szCs w:val="24"/>
              </w:rPr>
              <w:t>Niveles escolares</w:t>
            </w:r>
          </w:p>
        </w:tc>
        <w:tc>
          <w:tcPr>
            <w:tcW w:w="7339" w:type="dxa"/>
            <w:shd w:val="clear" w:color="auto" w:fill="auto"/>
          </w:tcPr>
          <w:p w14:paraId="00000019" w14:textId="1ADB2140" w:rsidR="00D45332" w:rsidRPr="00C52D7C" w:rsidRDefault="00000000" w:rsidP="00D861EE">
            <w:pPr>
              <w:ind w:left="294"/>
              <w:rPr>
                <w:rFonts w:asciiTheme="minorHAnsi" w:hAnsiTheme="minorHAnsi" w:cstheme="minorHAnsi"/>
                <w:sz w:val="24"/>
                <w:szCs w:val="24"/>
              </w:rPr>
            </w:pPr>
            <w:r w:rsidRPr="00C52D7C">
              <w:rPr>
                <w:rFonts w:asciiTheme="minorHAnsi" w:hAnsiTheme="minorHAnsi" w:cstheme="minorHAnsi"/>
                <w:sz w:val="24"/>
                <w:szCs w:val="24"/>
              </w:rPr>
              <w:t>Preescolar, Básica Primaria, Básica Secundaria y Educación media</w:t>
            </w:r>
            <w:r w:rsidR="00F12D2D">
              <w:rPr>
                <w:rFonts w:asciiTheme="minorHAnsi" w:hAnsiTheme="minorHAnsi" w:cstheme="minorHAnsi"/>
                <w:sz w:val="24"/>
                <w:szCs w:val="24"/>
              </w:rPr>
              <w:t xml:space="preserve"> técnica </w:t>
            </w:r>
            <w:r w:rsidRPr="00C52D7C">
              <w:rPr>
                <w:rFonts w:asciiTheme="minorHAnsi" w:hAnsiTheme="minorHAnsi" w:cstheme="minorHAnsi"/>
                <w:sz w:val="24"/>
                <w:szCs w:val="24"/>
              </w:rPr>
              <w:t>.</w:t>
            </w:r>
          </w:p>
        </w:tc>
      </w:tr>
      <w:tr w:rsidR="00D45332" w:rsidRPr="00C52D7C" w14:paraId="4D6FC5F9" w14:textId="77777777">
        <w:trPr>
          <w:trHeight w:val="613"/>
          <w:jc w:val="center"/>
        </w:trPr>
        <w:tc>
          <w:tcPr>
            <w:tcW w:w="2437" w:type="dxa"/>
            <w:shd w:val="clear" w:color="auto" w:fill="auto"/>
          </w:tcPr>
          <w:p w14:paraId="0000001C" w14:textId="77777777" w:rsidR="00D45332" w:rsidRPr="00C52D7C" w:rsidRDefault="00000000" w:rsidP="00D861EE">
            <w:pPr>
              <w:spacing w:before="160"/>
              <w:ind w:left="107"/>
              <w:rPr>
                <w:rFonts w:asciiTheme="minorHAnsi" w:hAnsiTheme="minorHAnsi" w:cstheme="minorHAnsi"/>
                <w:b/>
                <w:sz w:val="24"/>
                <w:szCs w:val="24"/>
              </w:rPr>
            </w:pPr>
            <w:r w:rsidRPr="00C52D7C">
              <w:rPr>
                <w:rFonts w:asciiTheme="minorHAnsi" w:hAnsiTheme="minorHAnsi" w:cstheme="minorHAnsi"/>
                <w:b/>
                <w:sz w:val="24"/>
                <w:szCs w:val="24"/>
              </w:rPr>
              <w:t>Nombre del Rector</w:t>
            </w:r>
          </w:p>
        </w:tc>
        <w:tc>
          <w:tcPr>
            <w:tcW w:w="7339" w:type="dxa"/>
            <w:shd w:val="clear" w:color="auto" w:fill="auto"/>
          </w:tcPr>
          <w:p w14:paraId="0000001D" w14:textId="77777777" w:rsidR="00D45332" w:rsidRPr="00C52D7C" w:rsidRDefault="00000000" w:rsidP="00D861EE">
            <w:pPr>
              <w:ind w:left="294"/>
              <w:rPr>
                <w:rFonts w:asciiTheme="minorHAnsi" w:hAnsiTheme="minorHAnsi" w:cstheme="minorHAnsi"/>
                <w:sz w:val="24"/>
                <w:szCs w:val="24"/>
              </w:rPr>
            </w:pPr>
            <w:r w:rsidRPr="00C52D7C">
              <w:rPr>
                <w:rFonts w:asciiTheme="minorHAnsi" w:hAnsiTheme="minorHAnsi" w:cstheme="minorHAnsi"/>
                <w:sz w:val="24"/>
                <w:szCs w:val="24"/>
              </w:rPr>
              <w:t>Leybis Cantillo Nieto</w:t>
            </w:r>
          </w:p>
        </w:tc>
      </w:tr>
      <w:tr w:rsidR="00D45332" w:rsidRPr="00C52D7C" w14:paraId="540ABE11" w14:textId="77777777">
        <w:trPr>
          <w:trHeight w:val="866"/>
          <w:jc w:val="center"/>
        </w:trPr>
        <w:tc>
          <w:tcPr>
            <w:tcW w:w="2437" w:type="dxa"/>
            <w:shd w:val="clear" w:color="auto" w:fill="auto"/>
          </w:tcPr>
          <w:p w14:paraId="0000001E" w14:textId="77777777" w:rsidR="00D45332" w:rsidRPr="00C52D7C" w:rsidRDefault="00D45332" w:rsidP="00D861EE">
            <w:pPr>
              <w:spacing w:before="7"/>
              <w:rPr>
                <w:rFonts w:asciiTheme="minorHAnsi" w:hAnsiTheme="minorHAnsi" w:cstheme="minorHAnsi"/>
                <w:i/>
                <w:sz w:val="24"/>
                <w:szCs w:val="24"/>
              </w:rPr>
            </w:pPr>
          </w:p>
          <w:p w14:paraId="0000001F" w14:textId="77777777" w:rsidR="00D45332" w:rsidRPr="00C52D7C" w:rsidRDefault="00000000" w:rsidP="00D861EE">
            <w:pPr>
              <w:ind w:left="107"/>
              <w:rPr>
                <w:rFonts w:asciiTheme="minorHAnsi" w:hAnsiTheme="minorHAnsi" w:cstheme="minorHAnsi"/>
                <w:b/>
                <w:sz w:val="24"/>
                <w:szCs w:val="24"/>
              </w:rPr>
            </w:pPr>
            <w:r w:rsidRPr="00C52D7C">
              <w:rPr>
                <w:rFonts w:asciiTheme="minorHAnsi" w:hAnsiTheme="minorHAnsi" w:cstheme="minorHAnsi"/>
                <w:b/>
                <w:sz w:val="24"/>
                <w:szCs w:val="24"/>
              </w:rPr>
              <w:t>Especialidades SENA</w:t>
            </w:r>
          </w:p>
        </w:tc>
        <w:tc>
          <w:tcPr>
            <w:tcW w:w="7339" w:type="dxa"/>
            <w:shd w:val="clear" w:color="auto" w:fill="auto"/>
          </w:tcPr>
          <w:p w14:paraId="00000020" w14:textId="3086DFFB" w:rsidR="00D45332" w:rsidRPr="00C52D7C" w:rsidRDefault="00E21368" w:rsidP="0018163D">
            <w:pPr>
              <w:numPr>
                <w:ilvl w:val="0"/>
                <w:numId w:val="51"/>
              </w:numPr>
              <w:tabs>
                <w:tab w:val="left" w:pos="1015"/>
              </w:tabs>
              <w:rPr>
                <w:rFonts w:asciiTheme="minorHAnsi" w:hAnsiTheme="minorHAnsi" w:cstheme="minorHAnsi"/>
                <w:sz w:val="24"/>
                <w:szCs w:val="24"/>
              </w:rPr>
            </w:pPr>
            <w:r w:rsidRPr="00C52D7C">
              <w:rPr>
                <w:rFonts w:asciiTheme="minorHAnsi" w:hAnsiTheme="minorHAnsi" w:cstheme="minorHAnsi"/>
                <w:sz w:val="24"/>
                <w:szCs w:val="24"/>
              </w:rPr>
              <w:t>Asesoría comercial</w:t>
            </w:r>
          </w:p>
          <w:p w14:paraId="00000021" w14:textId="602DBB8F" w:rsidR="00D45332" w:rsidRPr="00C52D7C" w:rsidRDefault="006D46FD" w:rsidP="0018163D">
            <w:pPr>
              <w:numPr>
                <w:ilvl w:val="0"/>
                <w:numId w:val="51"/>
              </w:numPr>
              <w:tabs>
                <w:tab w:val="left" w:pos="1015"/>
              </w:tabs>
              <w:rPr>
                <w:rFonts w:asciiTheme="minorHAnsi" w:hAnsiTheme="minorHAnsi" w:cstheme="minorHAnsi"/>
                <w:sz w:val="24"/>
                <w:szCs w:val="24"/>
              </w:rPr>
            </w:pPr>
            <w:r w:rsidRPr="00C52D7C">
              <w:rPr>
                <w:rFonts w:asciiTheme="minorHAnsi" w:hAnsiTheme="minorHAnsi" w:cstheme="minorHAnsi"/>
                <w:sz w:val="24"/>
                <w:szCs w:val="24"/>
              </w:rPr>
              <w:t xml:space="preserve">Integración de operaciones logísticas </w:t>
            </w:r>
          </w:p>
          <w:p w14:paraId="00000022" w14:textId="2AF36D60" w:rsidR="00D45332" w:rsidRPr="00C52D7C" w:rsidRDefault="006D46FD" w:rsidP="0018163D">
            <w:pPr>
              <w:numPr>
                <w:ilvl w:val="0"/>
                <w:numId w:val="51"/>
              </w:numPr>
              <w:tabs>
                <w:tab w:val="left" w:pos="1015"/>
              </w:tabs>
              <w:rPr>
                <w:rFonts w:asciiTheme="minorHAnsi" w:hAnsiTheme="minorHAnsi" w:cstheme="minorHAnsi"/>
                <w:sz w:val="24"/>
                <w:szCs w:val="24"/>
              </w:rPr>
            </w:pPr>
            <w:r w:rsidRPr="00C52D7C">
              <w:rPr>
                <w:rFonts w:asciiTheme="minorHAnsi" w:hAnsiTheme="minorHAnsi" w:cstheme="minorHAnsi"/>
                <w:sz w:val="24"/>
                <w:szCs w:val="24"/>
              </w:rPr>
              <w:t>Contabilización de operaciones comerciales y financieras</w:t>
            </w:r>
          </w:p>
          <w:p w14:paraId="00000023" w14:textId="3B03136F" w:rsidR="00D45332" w:rsidRPr="00C52D7C" w:rsidRDefault="006D46FD" w:rsidP="0018163D">
            <w:pPr>
              <w:numPr>
                <w:ilvl w:val="0"/>
                <w:numId w:val="51"/>
              </w:numPr>
              <w:tabs>
                <w:tab w:val="left" w:pos="1015"/>
              </w:tabs>
              <w:rPr>
                <w:rFonts w:asciiTheme="minorHAnsi" w:hAnsiTheme="minorHAnsi" w:cstheme="minorHAnsi"/>
                <w:sz w:val="24"/>
                <w:szCs w:val="24"/>
              </w:rPr>
            </w:pPr>
            <w:r w:rsidRPr="00C52D7C">
              <w:rPr>
                <w:rFonts w:asciiTheme="minorHAnsi" w:hAnsiTheme="minorHAnsi" w:cstheme="minorHAnsi"/>
                <w:sz w:val="24"/>
                <w:szCs w:val="24"/>
              </w:rPr>
              <w:t>Servicios de recepción hotelera</w:t>
            </w:r>
          </w:p>
          <w:p w14:paraId="00000024" w14:textId="41011704" w:rsidR="00D45332" w:rsidRPr="00C52D7C" w:rsidRDefault="0052261E" w:rsidP="0018163D">
            <w:pPr>
              <w:numPr>
                <w:ilvl w:val="0"/>
                <w:numId w:val="51"/>
              </w:numPr>
              <w:tabs>
                <w:tab w:val="left" w:pos="1015"/>
              </w:tabs>
              <w:rPr>
                <w:rFonts w:asciiTheme="minorHAnsi" w:hAnsiTheme="minorHAnsi" w:cstheme="minorHAnsi"/>
                <w:sz w:val="24"/>
                <w:szCs w:val="24"/>
              </w:rPr>
            </w:pPr>
            <w:r w:rsidRPr="00C52D7C">
              <w:rPr>
                <w:rFonts w:asciiTheme="minorHAnsi" w:hAnsiTheme="minorHAnsi" w:cstheme="minorHAnsi"/>
                <w:sz w:val="24"/>
                <w:szCs w:val="24"/>
              </w:rPr>
              <w:t>Asisten</w:t>
            </w:r>
            <w:r w:rsidR="006D46FD" w:rsidRPr="00C52D7C">
              <w:rPr>
                <w:rFonts w:asciiTheme="minorHAnsi" w:hAnsiTheme="minorHAnsi" w:cstheme="minorHAnsi"/>
                <w:sz w:val="24"/>
                <w:szCs w:val="24"/>
              </w:rPr>
              <w:t>cia</w:t>
            </w:r>
            <w:r w:rsidRPr="00C52D7C">
              <w:rPr>
                <w:rFonts w:asciiTheme="minorHAnsi" w:hAnsiTheme="minorHAnsi" w:cstheme="minorHAnsi"/>
                <w:sz w:val="24"/>
                <w:szCs w:val="24"/>
              </w:rPr>
              <w:t xml:space="preserve"> administrativ</w:t>
            </w:r>
            <w:r w:rsidR="006D46FD" w:rsidRPr="00C52D7C">
              <w:rPr>
                <w:rFonts w:asciiTheme="minorHAnsi" w:hAnsiTheme="minorHAnsi" w:cstheme="minorHAnsi"/>
                <w:sz w:val="24"/>
                <w:szCs w:val="24"/>
              </w:rPr>
              <w:t>a</w:t>
            </w:r>
          </w:p>
        </w:tc>
      </w:tr>
      <w:tr w:rsidR="00D45332" w:rsidRPr="00C52D7C" w14:paraId="3B2A7F7F" w14:textId="77777777">
        <w:trPr>
          <w:trHeight w:val="616"/>
          <w:jc w:val="center"/>
        </w:trPr>
        <w:tc>
          <w:tcPr>
            <w:tcW w:w="2437" w:type="dxa"/>
            <w:shd w:val="clear" w:color="auto" w:fill="auto"/>
          </w:tcPr>
          <w:p w14:paraId="00000025" w14:textId="1A8012A7" w:rsidR="00D45332" w:rsidRPr="00C52D7C" w:rsidRDefault="006D46FD" w:rsidP="00D861EE">
            <w:pPr>
              <w:spacing w:before="160"/>
              <w:ind w:left="107"/>
              <w:rPr>
                <w:rFonts w:asciiTheme="minorHAnsi" w:hAnsiTheme="minorHAnsi" w:cstheme="minorHAnsi"/>
                <w:b/>
                <w:sz w:val="24"/>
                <w:szCs w:val="24"/>
              </w:rPr>
            </w:pPr>
            <w:r w:rsidRPr="00C52D7C">
              <w:rPr>
                <w:rFonts w:asciiTheme="minorHAnsi" w:hAnsiTheme="minorHAnsi" w:cstheme="minorHAnsi"/>
                <w:b/>
                <w:sz w:val="24"/>
                <w:szCs w:val="24"/>
              </w:rPr>
              <w:t>DANE</w:t>
            </w:r>
          </w:p>
        </w:tc>
        <w:tc>
          <w:tcPr>
            <w:tcW w:w="7339" w:type="dxa"/>
            <w:shd w:val="clear" w:color="auto" w:fill="auto"/>
          </w:tcPr>
          <w:p w14:paraId="53F90B81" w14:textId="77777777" w:rsidR="006D46FD" w:rsidRPr="00C52D7C" w:rsidRDefault="006D46FD" w:rsidP="00D861EE">
            <w:pPr>
              <w:ind w:left="294"/>
              <w:rPr>
                <w:rFonts w:asciiTheme="minorHAnsi" w:hAnsiTheme="minorHAnsi" w:cstheme="minorHAnsi"/>
                <w:b/>
                <w:sz w:val="24"/>
                <w:szCs w:val="24"/>
              </w:rPr>
            </w:pPr>
          </w:p>
          <w:p w14:paraId="00000026" w14:textId="649C1C5D" w:rsidR="00D45332" w:rsidRPr="00C52D7C" w:rsidRDefault="006D46FD" w:rsidP="00D861EE">
            <w:pPr>
              <w:ind w:left="294"/>
              <w:rPr>
                <w:rFonts w:asciiTheme="minorHAnsi" w:hAnsiTheme="minorHAnsi" w:cstheme="minorHAnsi"/>
                <w:bCs/>
                <w:sz w:val="24"/>
                <w:szCs w:val="24"/>
              </w:rPr>
            </w:pPr>
            <w:r w:rsidRPr="00C52D7C">
              <w:rPr>
                <w:rFonts w:asciiTheme="minorHAnsi" w:hAnsiTheme="minorHAnsi" w:cstheme="minorHAnsi"/>
                <w:bCs/>
                <w:sz w:val="24"/>
                <w:szCs w:val="24"/>
              </w:rPr>
              <w:t>1084330000-19</w:t>
            </w:r>
          </w:p>
        </w:tc>
      </w:tr>
      <w:tr w:rsidR="00D45332" w:rsidRPr="00C52D7C" w14:paraId="686A0580" w14:textId="77777777">
        <w:trPr>
          <w:trHeight w:val="613"/>
          <w:jc w:val="center"/>
        </w:trPr>
        <w:tc>
          <w:tcPr>
            <w:tcW w:w="2437" w:type="dxa"/>
            <w:shd w:val="clear" w:color="auto" w:fill="auto"/>
          </w:tcPr>
          <w:p w14:paraId="00000027" w14:textId="77777777" w:rsidR="00D45332" w:rsidRPr="00C52D7C" w:rsidRDefault="00000000" w:rsidP="00D861EE">
            <w:pPr>
              <w:spacing w:before="160"/>
              <w:ind w:left="107"/>
              <w:rPr>
                <w:rFonts w:asciiTheme="minorHAnsi" w:hAnsiTheme="minorHAnsi" w:cstheme="minorHAnsi"/>
                <w:b/>
                <w:sz w:val="24"/>
                <w:szCs w:val="24"/>
              </w:rPr>
            </w:pPr>
            <w:r w:rsidRPr="00C52D7C">
              <w:rPr>
                <w:rFonts w:asciiTheme="minorHAnsi" w:hAnsiTheme="minorHAnsi" w:cstheme="minorHAnsi"/>
                <w:b/>
                <w:sz w:val="24"/>
                <w:szCs w:val="24"/>
              </w:rPr>
              <w:t>Correo electrónico</w:t>
            </w:r>
          </w:p>
        </w:tc>
        <w:tc>
          <w:tcPr>
            <w:tcW w:w="7339" w:type="dxa"/>
            <w:shd w:val="clear" w:color="auto" w:fill="auto"/>
          </w:tcPr>
          <w:p w14:paraId="118EAA68" w14:textId="77777777" w:rsidR="00D45332" w:rsidRPr="00C52D7C" w:rsidRDefault="00D45332" w:rsidP="00D861EE">
            <w:pPr>
              <w:ind w:left="294"/>
              <w:rPr>
                <w:rFonts w:asciiTheme="minorHAnsi" w:hAnsiTheme="minorHAnsi" w:cstheme="minorHAnsi"/>
                <w:sz w:val="24"/>
                <w:szCs w:val="24"/>
              </w:rPr>
            </w:pPr>
          </w:p>
          <w:p w14:paraId="00000028" w14:textId="7F65D2F5" w:rsidR="00E21368" w:rsidRPr="00C52D7C" w:rsidRDefault="00E21368" w:rsidP="00D861EE">
            <w:pPr>
              <w:ind w:left="294"/>
              <w:rPr>
                <w:rFonts w:asciiTheme="minorHAnsi" w:hAnsiTheme="minorHAnsi" w:cstheme="minorHAnsi"/>
                <w:sz w:val="24"/>
                <w:szCs w:val="24"/>
              </w:rPr>
            </w:pPr>
            <w:r w:rsidRPr="00C52D7C">
              <w:rPr>
                <w:rFonts w:asciiTheme="minorHAnsi" w:hAnsiTheme="minorHAnsi" w:cstheme="minorHAnsi"/>
                <w:sz w:val="24"/>
                <w:szCs w:val="24"/>
              </w:rPr>
              <w:t>Pumarejoin22@yahoo.es</w:t>
            </w:r>
          </w:p>
        </w:tc>
      </w:tr>
      <w:tr w:rsidR="00D45332" w:rsidRPr="00C52D7C" w14:paraId="4661DB96" w14:textId="77777777">
        <w:trPr>
          <w:trHeight w:val="616"/>
          <w:jc w:val="center"/>
        </w:trPr>
        <w:tc>
          <w:tcPr>
            <w:tcW w:w="2437" w:type="dxa"/>
            <w:shd w:val="clear" w:color="auto" w:fill="auto"/>
          </w:tcPr>
          <w:p w14:paraId="00000029" w14:textId="77777777" w:rsidR="00D45332" w:rsidRPr="00C52D7C" w:rsidRDefault="00000000" w:rsidP="00D861EE">
            <w:pPr>
              <w:spacing w:before="160"/>
              <w:ind w:left="107"/>
              <w:rPr>
                <w:rFonts w:asciiTheme="minorHAnsi" w:hAnsiTheme="minorHAnsi" w:cstheme="minorHAnsi"/>
                <w:b/>
                <w:sz w:val="24"/>
                <w:szCs w:val="24"/>
              </w:rPr>
            </w:pPr>
            <w:r w:rsidRPr="00C52D7C">
              <w:rPr>
                <w:rFonts w:asciiTheme="minorHAnsi" w:hAnsiTheme="minorHAnsi" w:cstheme="minorHAnsi"/>
                <w:b/>
                <w:sz w:val="24"/>
                <w:szCs w:val="24"/>
              </w:rPr>
              <w:t>Página Web Oficial</w:t>
            </w:r>
          </w:p>
        </w:tc>
        <w:tc>
          <w:tcPr>
            <w:tcW w:w="7339" w:type="dxa"/>
            <w:shd w:val="clear" w:color="auto" w:fill="auto"/>
          </w:tcPr>
          <w:p w14:paraId="31C4C23C" w14:textId="57A0835B" w:rsidR="00D45332" w:rsidRPr="00C52D7C" w:rsidRDefault="00E21368" w:rsidP="00D861EE">
            <w:pPr>
              <w:ind w:left="294" w:right="143"/>
              <w:rPr>
                <w:rFonts w:asciiTheme="minorHAnsi" w:hAnsiTheme="minorHAnsi" w:cstheme="minorHAnsi"/>
                <w:sz w:val="24"/>
                <w:szCs w:val="24"/>
              </w:rPr>
            </w:pPr>
            <w:hyperlink r:id="rId9" w:history="1">
              <w:r w:rsidRPr="00C52D7C">
                <w:rPr>
                  <w:rStyle w:val="Hipervnculo"/>
                  <w:rFonts w:asciiTheme="minorHAnsi" w:hAnsiTheme="minorHAnsi" w:cstheme="minorHAnsi"/>
                  <w:sz w:val="24"/>
                  <w:szCs w:val="24"/>
                </w:rPr>
                <w:t>https://ietcpumarejo.edu.co/ietcpumarejo/</w:t>
              </w:r>
            </w:hyperlink>
          </w:p>
          <w:p w14:paraId="0000002A" w14:textId="5CF4EADD" w:rsidR="00E21368" w:rsidRPr="00C52D7C" w:rsidRDefault="00E21368" w:rsidP="00D861EE">
            <w:pPr>
              <w:ind w:left="294" w:right="143"/>
              <w:rPr>
                <w:rFonts w:asciiTheme="minorHAnsi" w:hAnsiTheme="minorHAnsi" w:cstheme="minorHAnsi"/>
                <w:sz w:val="24"/>
                <w:szCs w:val="24"/>
              </w:rPr>
            </w:pPr>
          </w:p>
        </w:tc>
      </w:tr>
    </w:tbl>
    <w:p w14:paraId="12A9CB71" w14:textId="77777777" w:rsidR="00F12D2D" w:rsidRDefault="00F12D2D" w:rsidP="00D861EE">
      <w:pPr>
        <w:spacing w:line="240" w:lineRule="auto"/>
        <w:rPr>
          <w:rFonts w:ascii="Arial" w:hAnsi="Arial" w:cs="Arial"/>
          <w:b/>
          <w:sz w:val="24"/>
          <w:szCs w:val="24"/>
        </w:rPr>
      </w:pPr>
      <w:bookmarkStart w:id="0" w:name="_Hlk189994792"/>
    </w:p>
    <w:p w14:paraId="00000031" w14:textId="4C38D83C" w:rsidR="00D45332" w:rsidRPr="00C52D7C" w:rsidRDefault="00000000" w:rsidP="00C52D7C">
      <w:pPr>
        <w:pStyle w:val="Prrafodelista"/>
        <w:numPr>
          <w:ilvl w:val="0"/>
          <w:numId w:val="52"/>
        </w:numPr>
        <w:rPr>
          <w:rFonts w:ascii="Arial" w:hAnsi="Arial" w:cs="Arial"/>
          <w:b/>
          <w:sz w:val="24"/>
          <w:szCs w:val="24"/>
        </w:rPr>
      </w:pPr>
      <w:r w:rsidRPr="00C52D7C">
        <w:rPr>
          <w:rFonts w:ascii="Arial" w:hAnsi="Arial" w:cs="Arial"/>
          <w:b/>
          <w:sz w:val="24"/>
          <w:szCs w:val="24"/>
        </w:rPr>
        <w:t>INTRODUCCIÓN</w:t>
      </w:r>
      <w:bookmarkEnd w:id="0"/>
    </w:p>
    <w:p w14:paraId="1DC707DD" w14:textId="77777777" w:rsidR="006D46FD" w:rsidRPr="006D46FD" w:rsidRDefault="006D46FD" w:rsidP="006D46FD">
      <w:pPr>
        <w:pStyle w:val="Prrafodelista"/>
        <w:ind w:left="720" w:firstLine="0"/>
        <w:rPr>
          <w:rFonts w:ascii="Arial" w:hAnsi="Arial" w:cs="Arial"/>
          <w:b/>
          <w:sz w:val="24"/>
          <w:szCs w:val="24"/>
        </w:rPr>
      </w:pPr>
    </w:p>
    <w:p w14:paraId="00000032" w14:textId="524E47A5"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 xml:space="preserve">La Comunidad Educativa </w:t>
      </w:r>
      <w:r w:rsidR="00F12D2D" w:rsidRPr="000B7BC6">
        <w:rPr>
          <w:rFonts w:asciiTheme="minorHAnsi" w:hAnsiTheme="minorHAnsi" w:cstheme="minorHAnsi"/>
          <w:sz w:val="24"/>
          <w:szCs w:val="24"/>
        </w:rPr>
        <w:t>Pumarejista</w:t>
      </w:r>
      <w:r w:rsidRPr="000B7BC6">
        <w:rPr>
          <w:rFonts w:asciiTheme="minorHAnsi" w:hAnsiTheme="minorHAnsi" w:cstheme="minorHAnsi"/>
          <w:sz w:val="24"/>
          <w:szCs w:val="24"/>
        </w:rPr>
        <w:t xml:space="preserve"> conformada por la Rectora, los Coordinadores de las dos sedes, Docentes, Personal Administrativo, de apoyo, Familias y Estudiantes, con base en su Proyecto Educativo Institucional y en las normas legales vigentes, presentan su MANUAL DE CONVIVENCIA. En este documento se establecen criterios y procedimientos que tienen por objeto promover una convivencia armoniosa entre los integrantes de la comunidad educativa.</w:t>
      </w:r>
    </w:p>
    <w:p w14:paraId="00000033"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Entendemos la convivencia como una habilidad social que debe ser aprendida y que se caracteriza por el pluralismo y el respeto a la diferencia, la equidad, la participación, la resolución pacífica de los conflictos, la mediación, la justicia y la razón como aspectos de una cultura democrática.</w:t>
      </w:r>
    </w:p>
    <w:p w14:paraId="00000034" w14:textId="133D35AF"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lastRenderedPageBreak/>
        <w:t xml:space="preserve">El Manual de Convivencia es un constructo de acuerdos en conjunto establecidos por la comunidad educativa para promover la sana convivencia y resolver en forma asertiva los conflictos que puedan derivar se de las interacciones entre los integrantes de </w:t>
      </w:r>
      <w:r w:rsidR="000B7BC6" w:rsidRPr="000B7BC6">
        <w:rPr>
          <w:rFonts w:asciiTheme="minorHAnsi" w:hAnsiTheme="minorHAnsi" w:cstheme="minorHAnsi"/>
          <w:sz w:val="24"/>
          <w:szCs w:val="24"/>
        </w:rPr>
        <w:t>esta</w:t>
      </w:r>
      <w:r w:rsidRPr="000B7BC6">
        <w:rPr>
          <w:rFonts w:asciiTheme="minorHAnsi" w:hAnsiTheme="minorHAnsi" w:cstheme="minorHAnsi"/>
          <w:sz w:val="24"/>
          <w:szCs w:val="24"/>
        </w:rPr>
        <w:t>. A través del enfoque de derechos humanos, de género, diferencial y restaurativo se establece un sistema de pautas de carácter legal y ético que propenden por el bienestar individual y colectivo, donde criterios como el RESPETO por la diferencia, la VALORACIÓN del otro y el COMPROMISO con el cuidado, se complementan y sirven de horizonte para la autorrealización de seres humanos integrales.</w:t>
      </w:r>
    </w:p>
    <w:p w14:paraId="00000035"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La convivencia es un elemento central de la formación integral, surge de las relaciones entre integrantes de un grupo humano y su dinámica está influenciada por la cultura y el medio social en el que tales relaciones tienen lugar. En nuestra institución estas relaciones adquieren sus propias especificidades por darse dentro de una sociedad particular: La Comunidad Educativa. Como en cualquier otro colectivo humano se dan relaciones de cooperación, pero también de desencuentros originados en la diferencia de intereses, necesidades y percepciones de las personas y de los grupos que interactúan dentro de la vida social, académica y laboral de la Institución. En la convivencia se pone en juego la construcción de la ciudadanía, entendida esta como el conjunto de derechos y deberes por los que el individuo está sujeto en su relación con la sociedad en que vive.</w:t>
      </w:r>
    </w:p>
    <w:p w14:paraId="00000036"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 xml:space="preserve"> Así, el Pacto De Convivencia es el Pacto Social que regula las interacciones de los estudiantes entre sí y de los demás miembros de la comunidad y en este se acuerda que:</w:t>
      </w:r>
    </w:p>
    <w:p w14:paraId="00000037"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Los y las integrantes de la Comunidad Educativa podrán expresar sus inconformidades con respeto, acudiendo al diálogo como la forma adecuada de dirimir conflictos.</w:t>
      </w:r>
    </w:p>
    <w:p w14:paraId="00000038"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Prevalecerá el buen trato entre todos y todas las integrantes de la Comunidad Educativa, fundamentado en el respeto y cuidado por sí mismos, el respeto y cuidado por el otro y su entorno.</w:t>
      </w:r>
    </w:p>
    <w:p w14:paraId="00000039"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Se fortalecerá la solidaridad como el principio rector de la interacción y las relaciones entre los y las integrantes de la Comunidad Educativa.</w:t>
      </w:r>
    </w:p>
    <w:p w14:paraId="0000003A"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Los conflictos escolares se resolverán mediante el diálogo y a través del enfoque restaurativo.</w:t>
      </w:r>
    </w:p>
    <w:p w14:paraId="0000003B"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Se promoverán eventos y acciones de buen trato.</w:t>
      </w:r>
    </w:p>
    <w:p w14:paraId="0000003C"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Se fortalecerán los actos de solidaridad en la comunidad educativa como herramienta de creación de lazos sociales.</w:t>
      </w:r>
    </w:p>
    <w:p w14:paraId="0000003D" w14:textId="77777777" w:rsidR="00D45332" w:rsidRPr="000B7BC6" w:rsidRDefault="00000000" w:rsidP="000B7BC6">
      <w:pPr>
        <w:widowControl w:val="0"/>
        <w:numPr>
          <w:ilvl w:val="0"/>
          <w:numId w:val="6"/>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El gobierno escolar jugará un papel importante en la solución pacífica y asertiva de los conflictos.</w:t>
      </w:r>
    </w:p>
    <w:p w14:paraId="0000003E" w14:textId="77777777" w:rsidR="00D45332" w:rsidRPr="000B7BC6" w:rsidRDefault="00D45332" w:rsidP="000B7BC6">
      <w:pPr>
        <w:spacing w:line="240" w:lineRule="auto"/>
        <w:jc w:val="both"/>
        <w:rPr>
          <w:rFonts w:asciiTheme="minorHAnsi" w:hAnsiTheme="minorHAnsi" w:cstheme="minorHAnsi"/>
          <w:sz w:val="24"/>
          <w:szCs w:val="24"/>
        </w:rPr>
      </w:pPr>
    </w:p>
    <w:p w14:paraId="74F30BC3" w14:textId="77777777" w:rsidR="00C52D7C" w:rsidRPr="006D46FD" w:rsidRDefault="00C52D7C" w:rsidP="00C52D7C">
      <w:pPr>
        <w:pStyle w:val="Prrafodelista"/>
        <w:numPr>
          <w:ilvl w:val="0"/>
          <w:numId w:val="52"/>
        </w:numPr>
        <w:tabs>
          <w:tab w:val="left" w:pos="2421"/>
          <w:tab w:val="left" w:pos="2422"/>
        </w:tabs>
        <w:spacing w:before="52"/>
        <w:jc w:val="both"/>
        <w:rPr>
          <w:rFonts w:asciiTheme="minorHAnsi" w:hAnsiTheme="minorHAnsi" w:cstheme="minorHAnsi"/>
          <w:b/>
          <w:bCs/>
          <w:sz w:val="24"/>
          <w:szCs w:val="24"/>
        </w:rPr>
      </w:pPr>
      <w:r w:rsidRPr="006D46FD">
        <w:rPr>
          <w:rFonts w:asciiTheme="minorHAnsi" w:hAnsiTheme="minorHAnsi" w:cstheme="minorHAnsi"/>
          <w:b/>
          <w:bCs/>
          <w:sz w:val="24"/>
          <w:szCs w:val="24"/>
        </w:rPr>
        <w:t>JUSTIFICACIÓN</w:t>
      </w:r>
    </w:p>
    <w:p w14:paraId="2B1732F3"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r w:rsidRPr="00B71F93">
        <w:rPr>
          <w:rFonts w:asciiTheme="minorHAnsi" w:hAnsiTheme="minorHAnsi" w:cstheme="minorHAnsi"/>
          <w:sz w:val="24"/>
          <w:szCs w:val="24"/>
        </w:rPr>
        <w:t xml:space="preserve">El Pacto de Convivencia de la Institución Educativa Técnica Comercial Alberto Pumarejo de Malambo, es un instrumento elaborado concertadamente por todos los miembros de la comunidad educativa, en donde se plasman derechos, deberes, estímulos, tipificación de situaciones y protocolos de prevención , promoción , atención y seguimiento para la comunidad Pumarejista conforme la Ley General de Educación, Ley </w:t>
      </w:r>
      <w:r w:rsidRPr="00B71F93">
        <w:rPr>
          <w:rFonts w:asciiTheme="minorHAnsi" w:hAnsiTheme="minorHAnsi" w:cstheme="minorHAnsi"/>
          <w:sz w:val="24"/>
          <w:szCs w:val="24"/>
        </w:rPr>
        <w:lastRenderedPageBreak/>
        <w:t>de Infancia y Adolescencia, Ley 1620 del 2013, y demás normas vigentes con el fin de desarrollar el proceso de aprendizaje bajo los parámetros de sana convivencia y la formación integral del personal discente.</w:t>
      </w:r>
    </w:p>
    <w:p w14:paraId="340A588A"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r w:rsidRPr="00B71F93">
        <w:rPr>
          <w:rFonts w:asciiTheme="minorHAnsi" w:hAnsiTheme="minorHAnsi" w:cstheme="minorHAnsi"/>
          <w:sz w:val="24"/>
          <w:szCs w:val="24"/>
        </w:rPr>
        <w:t>Lo concertado en el presente pacto se aplica a todos los miembros de la comunidad educativa de la I.E.T.C. Alberto Pumarejo conforme a lo establecido en el artículo 87 de le Ley 115 del 1994 que dice literalmente “Los establecimientos educativos tendrán un reglamento o pacto de convivencia en el cual se definen derechos y obligaciones de los estudiantes, los padres de familia, tutores y educandos”.</w:t>
      </w:r>
    </w:p>
    <w:p w14:paraId="0BF36BD2"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r w:rsidRPr="00B71F93">
        <w:rPr>
          <w:rFonts w:asciiTheme="minorHAnsi" w:hAnsiTheme="minorHAnsi" w:cstheme="minorHAnsi"/>
          <w:sz w:val="24"/>
          <w:szCs w:val="24"/>
        </w:rPr>
        <w:t>El Consejo Directivo de la I.E.T.C. Alberto Pumarejo adopta el presente pacto de convivencia para facilitar la vida en comunidad y favorecer el desarrollo de la libre personalidad y crecimiento integral de cada uno de sus miembros. La firma de matrícula corresponde a su aceptación.</w:t>
      </w:r>
    </w:p>
    <w:p w14:paraId="147C07EC"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p>
    <w:p w14:paraId="754897C9" w14:textId="77777777" w:rsidR="00C52D7C" w:rsidRPr="006D46FD" w:rsidRDefault="00C52D7C" w:rsidP="00C52D7C">
      <w:pPr>
        <w:pStyle w:val="Prrafodelista"/>
        <w:numPr>
          <w:ilvl w:val="0"/>
          <w:numId w:val="52"/>
        </w:numPr>
        <w:tabs>
          <w:tab w:val="left" w:pos="2421"/>
          <w:tab w:val="left" w:pos="2422"/>
        </w:tabs>
        <w:spacing w:before="52"/>
        <w:jc w:val="both"/>
        <w:rPr>
          <w:rFonts w:asciiTheme="minorHAnsi" w:hAnsiTheme="minorHAnsi" w:cstheme="minorHAnsi"/>
          <w:b/>
          <w:bCs/>
          <w:sz w:val="24"/>
          <w:szCs w:val="24"/>
        </w:rPr>
      </w:pPr>
      <w:bookmarkStart w:id="1" w:name="_Hlk189995160"/>
      <w:r w:rsidRPr="006D46FD">
        <w:rPr>
          <w:rFonts w:asciiTheme="minorHAnsi" w:hAnsiTheme="minorHAnsi" w:cstheme="minorHAnsi"/>
          <w:b/>
          <w:bCs/>
          <w:sz w:val="24"/>
          <w:szCs w:val="24"/>
        </w:rPr>
        <w:t>OBJETIVOS</w:t>
      </w:r>
    </w:p>
    <w:bookmarkEnd w:id="1"/>
    <w:p w14:paraId="7CF3FCEA"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r w:rsidRPr="00B71F93">
        <w:rPr>
          <w:rFonts w:asciiTheme="minorHAnsi" w:hAnsiTheme="minorHAnsi" w:cstheme="minorHAnsi"/>
          <w:sz w:val="24"/>
          <w:szCs w:val="24"/>
        </w:rPr>
        <w:t xml:space="preserve">Los objetivos de este Pacto de Convivencia serán cumplidos a través de la promoción, orientación y coordinación de estrategias, programas y actividades en el marco de la Corresponsabilidad de los individuos, la familia, la sociedad y el estado. </w:t>
      </w:r>
    </w:p>
    <w:p w14:paraId="373AA9CD"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p>
    <w:p w14:paraId="6090DCA3"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b/>
          <w:bCs/>
          <w:sz w:val="24"/>
          <w:szCs w:val="24"/>
        </w:rPr>
      </w:pPr>
      <w:r>
        <w:rPr>
          <w:rFonts w:asciiTheme="minorHAnsi" w:hAnsiTheme="minorHAnsi" w:cstheme="minorHAnsi"/>
          <w:b/>
          <w:bCs/>
          <w:sz w:val="24"/>
          <w:szCs w:val="24"/>
        </w:rPr>
        <w:t xml:space="preserve">4.1 </w:t>
      </w:r>
      <w:r w:rsidRPr="00B71F93">
        <w:rPr>
          <w:rFonts w:asciiTheme="minorHAnsi" w:hAnsiTheme="minorHAnsi" w:cstheme="minorHAnsi"/>
          <w:b/>
          <w:bCs/>
          <w:sz w:val="24"/>
          <w:szCs w:val="24"/>
        </w:rPr>
        <w:t>General</w:t>
      </w:r>
    </w:p>
    <w:p w14:paraId="306D37C7"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r w:rsidRPr="00B71F93">
        <w:rPr>
          <w:rFonts w:asciiTheme="minorHAnsi" w:hAnsiTheme="minorHAnsi" w:cstheme="minorHAnsi"/>
          <w:sz w:val="24"/>
          <w:szCs w:val="24"/>
        </w:rPr>
        <w:t>Contribuir a la formación de una ciudadanía activa, que aporte a la construcción de una sociedad democrática, participativa, pluralista e intercultural, en concordancia con la Constitución Nacional y la Ley General de Educación, mediante la educación para la sexualidad, la prevención y mitigación de la violencia escolar, el embarazo en la adolescencia y el ejercicio de los derechos humanos, sexuales y reproductivos de los estudiantes de los niveles educativos, preescolar, básica y media.</w:t>
      </w:r>
    </w:p>
    <w:p w14:paraId="6901899C"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p>
    <w:p w14:paraId="7B0907F9" w14:textId="77777777" w:rsidR="00C52D7C" w:rsidRPr="00B71F93" w:rsidRDefault="00C52D7C" w:rsidP="00C52D7C">
      <w:pPr>
        <w:widowControl w:val="0"/>
        <w:tabs>
          <w:tab w:val="left" w:pos="2421"/>
          <w:tab w:val="left" w:pos="2422"/>
        </w:tabs>
        <w:spacing w:before="52" w:after="0" w:line="240" w:lineRule="auto"/>
        <w:jc w:val="both"/>
        <w:rPr>
          <w:rFonts w:asciiTheme="minorHAnsi" w:hAnsiTheme="minorHAnsi" w:cstheme="minorHAnsi"/>
          <w:b/>
          <w:bCs/>
          <w:sz w:val="24"/>
          <w:szCs w:val="24"/>
        </w:rPr>
      </w:pPr>
      <w:r>
        <w:rPr>
          <w:rFonts w:asciiTheme="minorHAnsi" w:hAnsiTheme="minorHAnsi" w:cstheme="minorHAnsi"/>
          <w:b/>
          <w:bCs/>
          <w:sz w:val="24"/>
          <w:szCs w:val="24"/>
        </w:rPr>
        <w:t>4.2 E</w:t>
      </w:r>
      <w:r w:rsidRPr="00B71F93">
        <w:rPr>
          <w:rFonts w:asciiTheme="minorHAnsi" w:hAnsiTheme="minorHAnsi" w:cstheme="minorHAnsi"/>
          <w:b/>
          <w:bCs/>
          <w:sz w:val="24"/>
          <w:szCs w:val="24"/>
        </w:rPr>
        <w:t>specíficos</w:t>
      </w:r>
    </w:p>
    <w:p w14:paraId="2483E7A6" w14:textId="77777777" w:rsidR="00C52D7C" w:rsidRPr="00B71F93" w:rsidRDefault="00C52D7C" w:rsidP="00C52D7C">
      <w:pPr>
        <w:pStyle w:val="Prrafodelista"/>
        <w:numPr>
          <w:ilvl w:val="0"/>
          <w:numId w:val="23"/>
        </w:numPr>
        <w:tabs>
          <w:tab w:val="left" w:pos="2421"/>
          <w:tab w:val="left" w:pos="2422"/>
        </w:tabs>
        <w:spacing w:before="52"/>
        <w:jc w:val="both"/>
        <w:rPr>
          <w:rFonts w:asciiTheme="minorHAnsi" w:hAnsiTheme="minorHAnsi" w:cstheme="minorHAnsi"/>
          <w:sz w:val="24"/>
          <w:szCs w:val="24"/>
        </w:rPr>
      </w:pPr>
      <w:r w:rsidRPr="00B71F93">
        <w:rPr>
          <w:rFonts w:asciiTheme="minorHAnsi" w:hAnsiTheme="minorHAnsi" w:cstheme="minorHAnsi"/>
          <w:sz w:val="24"/>
          <w:szCs w:val="24"/>
        </w:rPr>
        <w:t>Establecer las acciones que regulen la buena convivencia en la Institución.</w:t>
      </w:r>
    </w:p>
    <w:p w14:paraId="735A9F72" w14:textId="77777777" w:rsidR="00C52D7C" w:rsidRPr="00B71F93" w:rsidRDefault="00C52D7C" w:rsidP="00C52D7C">
      <w:pPr>
        <w:pStyle w:val="Prrafodelista"/>
        <w:numPr>
          <w:ilvl w:val="0"/>
          <w:numId w:val="23"/>
        </w:numPr>
        <w:tabs>
          <w:tab w:val="left" w:pos="2421"/>
          <w:tab w:val="left" w:pos="2422"/>
        </w:tabs>
        <w:spacing w:before="52"/>
        <w:jc w:val="both"/>
        <w:rPr>
          <w:rFonts w:asciiTheme="minorHAnsi" w:hAnsiTheme="minorHAnsi" w:cstheme="minorHAnsi"/>
          <w:sz w:val="24"/>
          <w:szCs w:val="24"/>
        </w:rPr>
      </w:pPr>
      <w:r w:rsidRPr="00B71F93">
        <w:rPr>
          <w:rFonts w:asciiTheme="minorHAnsi" w:hAnsiTheme="minorHAnsi" w:cstheme="minorHAnsi"/>
          <w:sz w:val="24"/>
          <w:szCs w:val="24"/>
        </w:rPr>
        <w:t>Promover la convivencia pacífica y cordial de toda la comunidad educativa, dentro de los parámetros estipulados en este pacto amparado por la ley.</w:t>
      </w:r>
    </w:p>
    <w:p w14:paraId="76A3D7F0" w14:textId="77777777" w:rsidR="00C52D7C" w:rsidRPr="00B71F93" w:rsidRDefault="00C52D7C" w:rsidP="00C52D7C">
      <w:pPr>
        <w:pStyle w:val="Prrafodelista"/>
        <w:numPr>
          <w:ilvl w:val="0"/>
          <w:numId w:val="23"/>
        </w:numPr>
        <w:tabs>
          <w:tab w:val="left" w:pos="2421"/>
          <w:tab w:val="left" w:pos="2422"/>
        </w:tabs>
        <w:spacing w:before="52"/>
        <w:jc w:val="both"/>
        <w:rPr>
          <w:rFonts w:asciiTheme="minorHAnsi" w:hAnsiTheme="minorHAnsi" w:cstheme="minorHAnsi"/>
          <w:sz w:val="24"/>
          <w:szCs w:val="24"/>
        </w:rPr>
      </w:pPr>
      <w:r w:rsidRPr="00B71F93">
        <w:rPr>
          <w:rFonts w:asciiTheme="minorHAnsi" w:hAnsiTheme="minorHAnsi" w:cstheme="minorHAnsi"/>
          <w:sz w:val="24"/>
          <w:szCs w:val="24"/>
        </w:rPr>
        <w:t>Conocer los protocolos legales que permitan el uso de sus deberes, compromisos y derechos.</w:t>
      </w:r>
    </w:p>
    <w:p w14:paraId="06A01863" w14:textId="77777777" w:rsidR="00C52D7C" w:rsidRPr="00B71F93" w:rsidRDefault="00C52D7C" w:rsidP="00C52D7C">
      <w:pPr>
        <w:pStyle w:val="Prrafodelista"/>
        <w:numPr>
          <w:ilvl w:val="0"/>
          <w:numId w:val="23"/>
        </w:numPr>
        <w:tabs>
          <w:tab w:val="left" w:pos="2421"/>
          <w:tab w:val="left" w:pos="2422"/>
        </w:tabs>
        <w:spacing w:before="52"/>
        <w:jc w:val="both"/>
        <w:rPr>
          <w:rFonts w:asciiTheme="minorHAnsi" w:hAnsiTheme="minorHAnsi" w:cstheme="minorHAnsi"/>
          <w:sz w:val="24"/>
          <w:szCs w:val="24"/>
        </w:rPr>
      </w:pPr>
      <w:r w:rsidRPr="00B71F93">
        <w:rPr>
          <w:rFonts w:asciiTheme="minorHAnsi" w:hAnsiTheme="minorHAnsi" w:cstheme="minorHAnsi"/>
          <w:sz w:val="24"/>
          <w:szCs w:val="24"/>
        </w:rPr>
        <w:t>Concientizar a directivos docentes, docentes, estudiantes, administrativos, padres de familia, sobre la importancia del pacto de convivencia en la institución.</w:t>
      </w:r>
    </w:p>
    <w:p w14:paraId="00000055" w14:textId="77777777" w:rsidR="00D45332" w:rsidRDefault="00D45332"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7540D6DC" w14:textId="77777777" w:rsidR="00B71F93" w:rsidRDefault="00B71F93"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63658353" w14:textId="77777777" w:rsidR="00B71F93" w:rsidRDefault="00B71F93"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6DABE18E" w14:textId="77777777" w:rsidR="00B71F93" w:rsidRDefault="00B71F93"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6B4E012B" w14:textId="77777777" w:rsidR="00B71F93" w:rsidRDefault="00B71F93"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664F70D1" w14:textId="77777777" w:rsidR="00B71F93" w:rsidRDefault="00B71F93"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02532251" w14:textId="77777777" w:rsidR="00F12D2D" w:rsidRDefault="00F12D2D" w:rsidP="00B71F93">
      <w:pPr>
        <w:spacing w:after="0" w:line="240" w:lineRule="auto"/>
        <w:rPr>
          <w:rFonts w:asciiTheme="minorHAnsi" w:hAnsiTheme="minorHAnsi" w:cstheme="minorHAnsi"/>
          <w:sz w:val="24"/>
          <w:szCs w:val="24"/>
        </w:rPr>
      </w:pPr>
    </w:p>
    <w:p w14:paraId="3381494B" w14:textId="77777777" w:rsidR="00F12D2D" w:rsidRDefault="00F12D2D" w:rsidP="00B71F93">
      <w:pPr>
        <w:spacing w:after="0" w:line="240" w:lineRule="auto"/>
        <w:rPr>
          <w:rFonts w:asciiTheme="minorHAnsi" w:hAnsiTheme="minorHAnsi" w:cstheme="minorHAnsi"/>
          <w:sz w:val="24"/>
          <w:szCs w:val="24"/>
        </w:rPr>
      </w:pPr>
    </w:p>
    <w:p w14:paraId="011EDB50" w14:textId="636D9B0A" w:rsidR="00B65AB4" w:rsidRDefault="00B65AB4" w:rsidP="00B71F93">
      <w:pPr>
        <w:spacing w:after="0" w:line="240" w:lineRule="auto"/>
        <w:jc w:val="center"/>
        <w:rPr>
          <w:rFonts w:ascii="Arial" w:eastAsia="Times New Roman" w:hAnsi="Arial" w:cs="Arial"/>
          <w:b/>
          <w:lang w:val="es-CO"/>
        </w:rPr>
      </w:pPr>
      <w:r w:rsidRPr="00B65AB4">
        <w:rPr>
          <w:rFonts w:ascii="Arial" w:eastAsia="Times New Roman" w:hAnsi="Arial" w:cs="Arial"/>
          <w:b/>
          <w:lang w:val="es-CO"/>
        </w:rPr>
        <w:lastRenderedPageBreak/>
        <w:t>ACUERDO DE APROBACIÓN No. 01</w:t>
      </w:r>
    </w:p>
    <w:p w14:paraId="5A141DB9" w14:textId="36BE8CFF" w:rsidR="00B71F93" w:rsidRPr="00B65AB4" w:rsidRDefault="00B71F93" w:rsidP="00B65AB4">
      <w:pPr>
        <w:spacing w:after="0" w:line="240" w:lineRule="auto"/>
        <w:jc w:val="center"/>
        <w:rPr>
          <w:rFonts w:ascii="Arial" w:eastAsia="Times New Roman" w:hAnsi="Arial" w:cs="Arial"/>
          <w:b/>
          <w:lang w:val="es-CO"/>
        </w:rPr>
      </w:pPr>
      <w:r>
        <w:rPr>
          <w:rFonts w:ascii="Arial" w:eastAsia="Times New Roman" w:hAnsi="Arial" w:cs="Arial"/>
          <w:b/>
          <w:lang w:val="es-CO"/>
        </w:rPr>
        <w:t>DEL 06 DE FEBRERO DE 2025</w:t>
      </w:r>
    </w:p>
    <w:p w14:paraId="2C44B5BF" w14:textId="77777777" w:rsidR="00B65AB4" w:rsidRPr="00B65AB4" w:rsidRDefault="00B65AB4" w:rsidP="00B71F93">
      <w:pPr>
        <w:spacing w:after="200" w:line="276" w:lineRule="auto"/>
        <w:jc w:val="center"/>
        <w:rPr>
          <w:rFonts w:ascii="Arial" w:eastAsia="Times New Roman" w:hAnsi="Arial" w:cs="Arial"/>
          <w:b/>
          <w:bCs/>
          <w:lang w:val="es-CO"/>
        </w:rPr>
      </w:pPr>
      <w:r w:rsidRPr="00B65AB4">
        <w:rPr>
          <w:rFonts w:ascii="Arial" w:eastAsia="Times New Roman" w:hAnsi="Arial" w:cs="Arial"/>
          <w:b/>
          <w:bCs/>
          <w:lang w:val="es-CO"/>
        </w:rPr>
        <w:t>Por medio del cual se aprueba y se adopta el manual de convivencia de la Institución Educativa Alberto Pumarejo de Malambo.</w:t>
      </w:r>
    </w:p>
    <w:p w14:paraId="247529ED" w14:textId="33253142" w:rsidR="00B65AB4" w:rsidRPr="00B65AB4" w:rsidRDefault="00B65AB4" w:rsidP="00B65AB4">
      <w:pPr>
        <w:spacing w:after="200" w:line="276" w:lineRule="auto"/>
        <w:jc w:val="both"/>
        <w:rPr>
          <w:rFonts w:ascii="Arial" w:eastAsia="Times New Roman" w:hAnsi="Arial" w:cs="Arial"/>
          <w:lang w:val="es-CO"/>
        </w:rPr>
      </w:pPr>
      <w:r w:rsidRPr="00B65AB4">
        <w:rPr>
          <w:rFonts w:ascii="Arial" w:eastAsia="Times New Roman" w:hAnsi="Arial" w:cs="Arial"/>
          <w:lang w:val="es-CO"/>
        </w:rPr>
        <w:t xml:space="preserve"> El consejo directivo en usos de sus atribuciones legales y en especial las que le confiérela ley 115 de 1994, el decreto 1860 de 1994 la ley 715 de 2001:</w:t>
      </w:r>
    </w:p>
    <w:p w14:paraId="3DD62AE3" w14:textId="77777777" w:rsidR="00B65AB4" w:rsidRPr="00B65AB4" w:rsidRDefault="00B65AB4" w:rsidP="00B65AB4">
      <w:pPr>
        <w:spacing w:after="0" w:line="360" w:lineRule="auto"/>
        <w:jc w:val="center"/>
        <w:rPr>
          <w:rFonts w:ascii="Arial" w:eastAsia="Times New Roman" w:hAnsi="Arial" w:cs="Arial"/>
          <w:b/>
          <w:lang w:val="es-CO"/>
        </w:rPr>
      </w:pPr>
      <w:r w:rsidRPr="00B65AB4">
        <w:rPr>
          <w:rFonts w:ascii="Arial" w:eastAsia="Times New Roman" w:hAnsi="Arial" w:cs="Arial"/>
          <w:b/>
          <w:lang w:val="es-CO"/>
        </w:rPr>
        <w:t>CONSIDERANDO:</w:t>
      </w:r>
    </w:p>
    <w:p w14:paraId="5C380C5F" w14:textId="77777777" w:rsidR="00B65AB4" w:rsidRPr="00B65AB4" w:rsidRDefault="00B65AB4" w:rsidP="00B65AB4">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la Constitución Política de Colombia establece en su artículo 67 que la educación es un derecho de la persona y un servicio público que tiene una función social, con el propósito de formar a los colombianos en el respeto a los derechos humanos, la paz y la democracia, en la práctica del trabajo y la recreación para el mejoramiento cultural, científico, tecnológico y para la protección del ambiente.</w:t>
      </w:r>
    </w:p>
    <w:p w14:paraId="6D3F8468" w14:textId="77777777" w:rsidR="00B65AB4" w:rsidRPr="00B65AB4" w:rsidRDefault="00B65AB4" w:rsidP="00B65AB4">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la Ley 115 de 1994, en su artículo 87, determina que todas las instituciones educativas deben contar con un Manual de Convivencia que establezca los derechos, deberes y normas de comportamiento de los estudiantes, docentes, directivos y demás miembros de la comunidad educativa.</w:t>
      </w:r>
    </w:p>
    <w:p w14:paraId="38C77933" w14:textId="77777777" w:rsidR="00B65AB4" w:rsidRPr="00B65AB4" w:rsidRDefault="00B65AB4" w:rsidP="00B65AB4">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el Decreto 1860 de 1994 reglamenta la organización de las instituciones educativas y señala la necesidad de contar con un Manual de Convivencia que refleje los principios democráticos y participativos en la vida escolar.</w:t>
      </w:r>
    </w:p>
    <w:p w14:paraId="57817743" w14:textId="77777777" w:rsidR="00B65AB4" w:rsidRPr="00B65AB4" w:rsidRDefault="00B65AB4" w:rsidP="00B65AB4">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la Ley 1620 de 2013 y su Decreto reglamentario 1965 de 2013 establecen la obligación de promover la sana convivencia escolar y la prevención del acoso escolar, a través de estrategias y normas que deben estar contenidas en el Manual de Convivencia de cada institución educativa.</w:t>
      </w:r>
    </w:p>
    <w:p w14:paraId="1CC92819" w14:textId="77777777" w:rsidR="00B65AB4" w:rsidRPr="00B65AB4" w:rsidRDefault="00B65AB4" w:rsidP="00B65AB4">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en ejercicio de la autonomía escolar, consagrada en el artículo 77 de la Ley 115 de 1994, y en concordancia con el Proyecto Educativo Institucional (PEI), las instituciones educativas deben formular, actualizar y aprobar su Manual de Convivencia con la participación de los diferentes actores de la comunidad educativa.</w:t>
      </w:r>
    </w:p>
    <w:p w14:paraId="6C1409FE" w14:textId="77777777" w:rsidR="00B65AB4" w:rsidRPr="00B65AB4" w:rsidRDefault="00B65AB4" w:rsidP="00B65AB4">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el Consejo Directivo, en cumplimiento de sus funciones establecidas en el artículo 144 de la Ley 115 de 1994, ha revisado y aprobado el Manual de Convivencia, considerando la normativa vigente y las necesidades específicas de la comunidad educativa.</w:t>
      </w:r>
    </w:p>
    <w:p w14:paraId="62069F96" w14:textId="77777777" w:rsidR="00B71F93" w:rsidRDefault="00B65AB4" w:rsidP="00B71F93">
      <w:pPr>
        <w:numPr>
          <w:ilvl w:val="0"/>
          <w:numId w:val="22"/>
        </w:numPr>
        <w:spacing w:before="100" w:beforeAutospacing="1" w:after="100" w:afterAutospacing="1" w:line="240" w:lineRule="auto"/>
        <w:jc w:val="both"/>
        <w:rPr>
          <w:rFonts w:ascii="Arial" w:eastAsia="Times New Roman" w:hAnsi="Arial" w:cs="Arial"/>
          <w:lang w:val="es-CO"/>
        </w:rPr>
      </w:pPr>
      <w:r w:rsidRPr="00B65AB4">
        <w:rPr>
          <w:rFonts w:ascii="Arial" w:eastAsia="Times New Roman" w:hAnsi="Arial" w:cs="Arial"/>
          <w:lang w:val="es-CO"/>
        </w:rPr>
        <w:t>Que la actualización del Manual de Convivencia responde a los principios de inclusión, equidad y respeto por los derechos de niños, niñas y adolescentes, garantizando un ambiente escolar propicio para el aprendizaje y el desarrollo integral de los estudiantes.</w:t>
      </w:r>
    </w:p>
    <w:p w14:paraId="28FBEADB" w14:textId="77777777" w:rsidR="00B71F93" w:rsidRDefault="00B65AB4" w:rsidP="00B71F93">
      <w:pPr>
        <w:spacing w:before="100" w:beforeAutospacing="1" w:after="100" w:afterAutospacing="1" w:line="240" w:lineRule="auto"/>
        <w:ind w:left="720"/>
        <w:jc w:val="center"/>
        <w:rPr>
          <w:rFonts w:ascii="Arial" w:eastAsia="Times New Roman" w:hAnsi="Arial" w:cs="Arial"/>
          <w:lang w:val="es-CO"/>
        </w:rPr>
      </w:pPr>
      <w:r w:rsidRPr="00B65AB4">
        <w:rPr>
          <w:rFonts w:ascii="Arial" w:eastAsia="Times New Roman" w:hAnsi="Arial" w:cs="Arial"/>
          <w:b/>
          <w:lang w:val="es-CO"/>
        </w:rPr>
        <w:t>ACUERDA</w:t>
      </w:r>
    </w:p>
    <w:p w14:paraId="5E96A133" w14:textId="4FED1D3F" w:rsidR="00F12D2D" w:rsidRPr="00F12D2D" w:rsidRDefault="00B65AB4" w:rsidP="00F12D2D">
      <w:pPr>
        <w:spacing w:before="100" w:beforeAutospacing="1" w:after="100" w:afterAutospacing="1" w:line="240" w:lineRule="auto"/>
        <w:ind w:left="720"/>
        <w:jc w:val="both"/>
        <w:rPr>
          <w:rFonts w:ascii="Arial" w:eastAsia="Times New Roman" w:hAnsi="Arial" w:cs="Arial"/>
          <w:lang w:val="es-CO"/>
        </w:rPr>
      </w:pPr>
      <w:r w:rsidRPr="00B65AB4">
        <w:rPr>
          <w:rFonts w:ascii="Arial" w:eastAsia="Times New Roman" w:hAnsi="Arial" w:cs="Arial"/>
          <w:bCs/>
          <w:lang w:val="es-CO"/>
        </w:rPr>
        <w:t>Aprobar la actualización realizada al manual de convivencia, una vez agotados los procesos de concertación y acuerdos de los cambios realizados a toda la comunidad educativa.</w:t>
      </w:r>
    </w:p>
    <w:p w14:paraId="7E6DD6A2" w14:textId="77777777" w:rsidR="00B65AB4" w:rsidRDefault="00B65AB4"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486B3180" w14:textId="77777777" w:rsidR="00D10C17" w:rsidRDefault="00D10C17"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430FD5A0" w14:textId="77777777" w:rsidR="00D10C17" w:rsidRPr="00FB256C" w:rsidRDefault="00D10C17"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682BACE9" w14:textId="305C550F" w:rsidR="00C52D7C" w:rsidRDefault="00C52D7C" w:rsidP="00C52D7C">
      <w:pPr>
        <w:spacing w:after="200" w:line="276" w:lineRule="auto"/>
        <w:jc w:val="center"/>
        <w:rPr>
          <w:rFonts w:asciiTheme="minorHAnsi" w:eastAsia="Times New Roman" w:hAnsiTheme="minorHAnsi" w:cstheme="minorHAnsi"/>
          <w:b/>
          <w:sz w:val="24"/>
          <w:szCs w:val="24"/>
          <w:lang w:val="es-CO"/>
        </w:rPr>
      </w:pPr>
      <w:r>
        <w:rPr>
          <w:rFonts w:asciiTheme="minorHAnsi" w:eastAsia="Times New Roman" w:hAnsiTheme="minorHAnsi" w:cstheme="minorHAnsi"/>
          <w:b/>
          <w:sz w:val="24"/>
          <w:szCs w:val="24"/>
          <w:lang w:val="es-CO"/>
        </w:rPr>
        <w:lastRenderedPageBreak/>
        <w:t>SECCIÓN II:</w:t>
      </w:r>
      <w:r w:rsidRPr="00C52D7C">
        <w:rPr>
          <w:rFonts w:asciiTheme="minorHAnsi" w:eastAsia="Times New Roman" w:hAnsiTheme="minorHAnsi" w:cstheme="minorHAnsi"/>
          <w:b/>
          <w:sz w:val="24"/>
          <w:szCs w:val="24"/>
          <w:lang w:val="es-CO"/>
        </w:rPr>
        <w:t xml:space="preserve"> </w:t>
      </w:r>
      <w:r>
        <w:rPr>
          <w:rFonts w:asciiTheme="minorHAnsi" w:eastAsia="Times New Roman" w:hAnsiTheme="minorHAnsi" w:cstheme="minorHAnsi"/>
          <w:b/>
          <w:sz w:val="24"/>
          <w:szCs w:val="24"/>
          <w:lang w:val="es-CO"/>
        </w:rPr>
        <w:t>HORIZONTE INSTITUCIONAL</w:t>
      </w:r>
    </w:p>
    <w:p w14:paraId="6C5D7F5D" w14:textId="6E9567F8" w:rsidR="00C52D7C" w:rsidRDefault="00C52D7C" w:rsidP="00C52D7C">
      <w:pPr>
        <w:spacing w:after="200" w:line="276" w:lineRule="auto"/>
        <w:jc w:val="both"/>
        <w:rPr>
          <w:rFonts w:asciiTheme="minorHAnsi" w:eastAsia="Times New Roman" w:hAnsiTheme="minorHAnsi" w:cstheme="minorHAnsi"/>
          <w:b/>
          <w:sz w:val="24"/>
          <w:szCs w:val="24"/>
          <w:lang w:val="es-CO"/>
        </w:rPr>
      </w:pPr>
    </w:p>
    <w:p w14:paraId="13C24B66" w14:textId="0F4CA481" w:rsidR="00C52D7C" w:rsidRPr="00C52D7C" w:rsidRDefault="00C52D7C" w:rsidP="00C52D7C">
      <w:pPr>
        <w:pStyle w:val="Prrafodelista"/>
        <w:numPr>
          <w:ilvl w:val="0"/>
          <w:numId w:val="53"/>
        </w:numPr>
        <w:spacing w:after="200" w:line="276" w:lineRule="auto"/>
        <w:jc w:val="both"/>
        <w:rPr>
          <w:rFonts w:asciiTheme="minorHAnsi" w:eastAsia="Times New Roman" w:hAnsiTheme="minorHAnsi" w:cstheme="minorHAnsi"/>
          <w:b/>
          <w:sz w:val="24"/>
          <w:szCs w:val="24"/>
          <w:lang w:val="es-CO"/>
        </w:rPr>
      </w:pPr>
      <w:r w:rsidRPr="00C52D7C">
        <w:rPr>
          <w:rFonts w:asciiTheme="minorHAnsi" w:eastAsia="Times New Roman" w:hAnsiTheme="minorHAnsi" w:cstheme="minorHAnsi"/>
          <w:b/>
          <w:sz w:val="24"/>
          <w:szCs w:val="24"/>
          <w:lang w:val="es-CO"/>
        </w:rPr>
        <w:t xml:space="preserve">MISIÓN </w:t>
      </w:r>
    </w:p>
    <w:p w14:paraId="1FD33EC1"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Cs/>
          <w:sz w:val="24"/>
          <w:szCs w:val="24"/>
          <w:lang w:val="es-CO"/>
        </w:rPr>
        <w:t>La Institución Educativa Técnica Comercial Alberto Pumarejo de Malambo, busca formar a la comunidad educativa en los niveles de educación preescolar, básica y media técnica comercial desde un modelo constructivista con enfoque de aprendizaje significativo y socioemocional, a través de la orientación y el acompañamiento permanente, hacia la excelencia educativa. Nos comprometemos junto a las familias a desarrollar competencias integrales que permitan un desempeño y participación del estudiantado en el ámbito personal y laboral, fomentando la creatividad, innovación, sostenibilidad ambiental, diversidad cultural y la inclusión, en respuesta a las expectativas de vida en contextos complejos y emergentes.</w:t>
      </w:r>
    </w:p>
    <w:p w14:paraId="5DED7BF4" w14:textId="2712ADC7" w:rsidR="00C52D7C" w:rsidRPr="00C52D7C" w:rsidRDefault="00C52D7C" w:rsidP="00C52D7C">
      <w:pPr>
        <w:pStyle w:val="Prrafodelista"/>
        <w:numPr>
          <w:ilvl w:val="0"/>
          <w:numId w:val="53"/>
        </w:numPr>
        <w:spacing w:after="200" w:line="276" w:lineRule="auto"/>
        <w:jc w:val="both"/>
        <w:rPr>
          <w:rFonts w:asciiTheme="minorHAnsi" w:eastAsia="Times New Roman" w:hAnsiTheme="minorHAnsi" w:cstheme="minorHAnsi"/>
          <w:b/>
          <w:sz w:val="24"/>
          <w:szCs w:val="24"/>
          <w:lang w:val="es-CO"/>
        </w:rPr>
      </w:pPr>
      <w:r w:rsidRPr="00C52D7C">
        <w:rPr>
          <w:rFonts w:asciiTheme="minorHAnsi" w:eastAsia="Times New Roman" w:hAnsiTheme="minorHAnsi" w:cstheme="minorHAnsi"/>
          <w:b/>
          <w:sz w:val="24"/>
          <w:szCs w:val="24"/>
          <w:lang w:val="es-CO"/>
        </w:rPr>
        <w:t xml:space="preserve">VISIÓN </w:t>
      </w:r>
    </w:p>
    <w:p w14:paraId="7AB91DF9"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Cs/>
          <w:sz w:val="24"/>
          <w:szCs w:val="24"/>
          <w:lang w:val="es-CO"/>
        </w:rPr>
        <w:t>En 2030, nos proponemos ser una institución reconocida por ofrecer un servicio educativo de excelencia, formando bachilleres técnicos comerciales con una preparación integral y proyección laboral en los ámbitos local, regional y nacional. Aspiramos a desarrollar altos niveles de competencias en nuestros estudiantes, que faciliten la generación de empleo mediante prácticas comerciales, articulación con el SENA y convenios con entidades del sector. Además, buscamos promover ambientes artísticos, culturales, deportivos, tecnológicos y bilingües, que contribuyan a mejorar la calidad de vida y a impulsar el desarrollo económico y sostenible de la sociedad.</w:t>
      </w:r>
    </w:p>
    <w:p w14:paraId="2ABFCD99" w14:textId="6AECA1A7" w:rsidR="00C52D7C" w:rsidRPr="00C52D7C" w:rsidRDefault="00C52D7C" w:rsidP="00C52D7C">
      <w:pPr>
        <w:pStyle w:val="Prrafodelista"/>
        <w:numPr>
          <w:ilvl w:val="0"/>
          <w:numId w:val="53"/>
        </w:numPr>
        <w:spacing w:after="200" w:line="276" w:lineRule="auto"/>
        <w:jc w:val="both"/>
        <w:rPr>
          <w:rFonts w:asciiTheme="minorHAnsi" w:eastAsia="Times New Roman" w:hAnsiTheme="minorHAnsi" w:cstheme="minorHAnsi"/>
          <w:b/>
          <w:sz w:val="24"/>
          <w:szCs w:val="24"/>
          <w:lang w:val="es-CO"/>
        </w:rPr>
      </w:pPr>
      <w:r w:rsidRPr="00C52D7C">
        <w:rPr>
          <w:rFonts w:asciiTheme="minorHAnsi" w:eastAsia="Times New Roman" w:hAnsiTheme="minorHAnsi" w:cstheme="minorHAnsi"/>
          <w:b/>
          <w:sz w:val="24"/>
          <w:szCs w:val="24"/>
          <w:lang w:val="es-CO"/>
        </w:rPr>
        <w:t xml:space="preserve">FILOSOFÍA INSTITUCIONAL </w:t>
      </w:r>
    </w:p>
    <w:p w14:paraId="1B3F2F0A"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Cs/>
          <w:sz w:val="24"/>
          <w:szCs w:val="24"/>
          <w:lang w:val="es-CO"/>
        </w:rPr>
        <w:t xml:space="preserve">En la Institución Educativa Técnica Comercial Alberto Pumarejo de Malambo, nuestra filosofía educativa se fundamenta en la doctrina humanista holística integrando la espiritualidad y la racionalidad, colocando a la comunidad Pumarejista en el corazón de nuestros procesos de enseñanza-aprendizaje. Creemos que la educación debe ser un camino hacia el desarrollo integral del ser humano, donde nuestras dimensiones se entrelazan para formar una base sólida para el crecimiento personal y laboral. Desde la espiritualidad, entendemos la educación como un proceso de descubrimiento del propio ser, fomentando valores de empatía, respeto, y autoconocimiento. Buscamos cultivar en nuestros estudiantes, familias, docentes, directivos, administrativos y personal de apoyo una conexión profunda con su mundo interior y con los demás. Desde la racionalidad, se considera una educación que estimule el pensamiento crítico, la creatividad y la capacidad de resolución de problemas. Nuestro currículo está diseñado para promover la exploración activa y la construcción de conocimientos de manera </w:t>
      </w:r>
      <w:r w:rsidRPr="007634EC">
        <w:rPr>
          <w:rFonts w:asciiTheme="minorHAnsi" w:eastAsia="Times New Roman" w:hAnsiTheme="minorHAnsi" w:cstheme="minorHAnsi"/>
          <w:bCs/>
          <w:sz w:val="24"/>
          <w:szCs w:val="24"/>
          <w:lang w:val="es-CO"/>
        </w:rPr>
        <w:lastRenderedPageBreak/>
        <w:t>lógica y fundamentada, preparando a nuestros estudiantes para enfrentar los desafíos del mundo moderno con habilidades analíticas y prácticas. La integración de estos dos enfoques permite a nuestro estudiantado no solo adquirir conocimientos técnicos y académicos, sino también desarrollar una comprensión profunda de su propósito en la vida y su papel en la sociedad. Se reconoce la importancia de la educación para la vida, donde el aprendizaje no se limita al aula, sino que se extiende a la interacción con el entorno familiar, social, cultural y natural. La institución se fundamenta en respetar y valorar la diversidad cultural, la sostenibilidad ambiental, fomentando la inclusión y la equidad, y asegurando que cada miembro de la comunidad educativa tenga la oportunidad de alcanzar su máximo potencial.</w:t>
      </w:r>
    </w:p>
    <w:p w14:paraId="61FC5EE8" w14:textId="3A58646C" w:rsidR="00C52D7C" w:rsidRPr="00C52D7C" w:rsidRDefault="00C52D7C" w:rsidP="00C52D7C">
      <w:pPr>
        <w:pStyle w:val="Prrafodelista"/>
        <w:numPr>
          <w:ilvl w:val="0"/>
          <w:numId w:val="53"/>
        </w:numPr>
        <w:spacing w:after="200" w:line="276" w:lineRule="auto"/>
        <w:jc w:val="both"/>
        <w:rPr>
          <w:rFonts w:asciiTheme="minorHAnsi" w:eastAsia="Times New Roman" w:hAnsiTheme="minorHAnsi" w:cstheme="minorHAnsi"/>
          <w:b/>
          <w:sz w:val="24"/>
          <w:szCs w:val="24"/>
          <w:lang w:val="es-CO"/>
        </w:rPr>
      </w:pPr>
      <w:r w:rsidRPr="00C52D7C">
        <w:rPr>
          <w:rFonts w:asciiTheme="minorHAnsi" w:eastAsia="Times New Roman" w:hAnsiTheme="minorHAnsi" w:cstheme="minorHAnsi"/>
          <w:b/>
          <w:sz w:val="24"/>
          <w:szCs w:val="24"/>
          <w:lang w:val="es-CO"/>
        </w:rPr>
        <w:t xml:space="preserve">PRINCIPIOS INSTITUCIONALES </w:t>
      </w:r>
    </w:p>
    <w:p w14:paraId="29D1E70A"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t>Integralidad</w:t>
      </w:r>
      <w:r w:rsidRPr="007634EC">
        <w:rPr>
          <w:rFonts w:asciiTheme="minorHAnsi" w:eastAsia="Times New Roman" w:hAnsiTheme="minorHAnsi" w:cstheme="minorHAnsi"/>
          <w:bCs/>
          <w:sz w:val="24"/>
          <w:szCs w:val="24"/>
          <w:lang w:val="es-CO"/>
        </w:rPr>
        <w:t xml:space="preserve"> Nuestro compromiso con el medio ambiente se refleja en la incorporación de prácticas educativas que promuevan la sostenibilidad y la conciencia ecológica, preparándonos para actuar como protectores de la naturaleza. </w:t>
      </w:r>
    </w:p>
    <w:p w14:paraId="74992EAA"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t>Sostenibilidad ambiental</w:t>
      </w:r>
      <w:r w:rsidRPr="007634EC">
        <w:rPr>
          <w:rFonts w:asciiTheme="minorHAnsi" w:eastAsia="Times New Roman" w:hAnsiTheme="minorHAnsi" w:cstheme="minorHAnsi"/>
          <w:bCs/>
          <w:sz w:val="24"/>
          <w:szCs w:val="24"/>
          <w:lang w:val="es-CO"/>
        </w:rPr>
        <w:t xml:space="preserve"> Fomentamos un ambiente que estimula la creatividad y la innovación, preparando al ser humano para adaptarse a un mundo en constante cambio y para ser agentes de transformación en sus contextos. </w:t>
      </w:r>
    </w:p>
    <w:p w14:paraId="33A02D44"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t>Innovación y creatividad</w:t>
      </w:r>
      <w:r w:rsidRPr="007634EC">
        <w:rPr>
          <w:rFonts w:asciiTheme="minorHAnsi" w:eastAsia="Times New Roman" w:hAnsiTheme="minorHAnsi" w:cstheme="minorHAnsi"/>
          <w:bCs/>
          <w:sz w:val="24"/>
          <w:szCs w:val="24"/>
          <w:lang w:val="es-CO"/>
        </w:rPr>
        <w:t xml:space="preserve"> Valoramos y respetamos la diversidad cultural, étnica, y social, asegurando que la educación sea accesible y equitativa para todos, con especial atención a las comunidades indígenas y a la inclusión de todos los grupos sociales.</w:t>
      </w:r>
    </w:p>
    <w:p w14:paraId="22F546C6"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t>Excelencia</w:t>
      </w:r>
      <w:r w:rsidRPr="007634EC">
        <w:rPr>
          <w:rFonts w:asciiTheme="minorHAnsi" w:eastAsia="Times New Roman" w:hAnsiTheme="minorHAnsi" w:cstheme="minorHAnsi"/>
          <w:bCs/>
          <w:sz w:val="24"/>
          <w:szCs w:val="24"/>
          <w:lang w:val="es-CO"/>
        </w:rPr>
        <w:t xml:space="preserve"> Garantizamos una educación técnica comercial que está en sintonía con las necesidades del mercado laboral y las exigencias de la educación superior, facilitando la inserción de nuestros estudiantes en el ámbito laboral y su continuidad en procesos de formación avanzada. ARTICULACIÓN CON ELMUNDO LABORAL Y EDUCATIVO Fomentamos la participación de toda la comunidad educativa en el proceso de formación, reconociendo la corresponsabilidad de la familia, la escuela y el Estado en la educación de nuestros estudiantes.</w:t>
      </w:r>
    </w:p>
    <w:p w14:paraId="36A8CED4" w14:textId="1C89EB6E" w:rsidR="00C52D7C" w:rsidRPr="007634EC" w:rsidRDefault="0028733D" w:rsidP="00C52D7C">
      <w:pPr>
        <w:spacing w:after="200" w:line="276" w:lineRule="auto"/>
        <w:jc w:val="both"/>
        <w:rPr>
          <w:rFonts w:asciiTheme="minorHAnsi" w:eastAsia="Times New Roman" w:hAnsiTheme="minorHAnsi" w:cstheme="minorHAnsi"/>
          <w:b/>
          <w:sz w:val="24"/>
          <w:szCs w:val="24"/>
          <w:lang w:val="es-CO"/>
        </w:rPr>
      </w:pPr>
      <w:r w:rsidRPr="007634EC">
        <w:rPr>
          <w:rFonts w:asciiTheme="minorHAnsi" w:eastAsia="Times New Roman" w:hAnsiTheme="minorHAnsi" w:cstheme="minorHAnsi"/>
          <w:b/>
          <w:sz w:val="24"/>
          <w:szCs w:val="24"/>
          <w:lang w:val="es-CO"/>
        </w:rPr>
        <w:t>VALORES INSTITUCIONALES</w:t>
      </w:r>
    </w:p>
    <w:p w14:paraId="05137E00"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t>Amor</w:t>
      </w:r>
      <w:r w:rsidRPr="007634EC">
        <w:rPr>
          <w:rFonts w:asciiTheme="minorHAnsi" w:eastAsia="Times New Roman" w:hAnsiTheme="minorHAnsi" w:cstheme="minorHAnsi"/>
          <w:bCs/>
          <w:sz w:val="24"/>
          <w:szCs w:val="24"/>
          <w:lang w:val="es-CO"/>
        </w:rPr>
        <w:t>: Se manifiesta en nuestro compromiso sincero con el bienestar y el desarrollo integral de cada ser humano, fomentando un entorno de apoyo, respeto y comprensión. Valoramos profundamente las relaciones humanas y promovemos un ambiente en el que cada miembro de la comunidad se sienta apreciado y querido.</w:t>
      </w:r>
    </w:p>
    <w:p w14:paraId="57D57774"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Cs/>
          <w:sz w:val="24"/>
          <w:szCs w:val="24"/>
          <w:lang w:val="es-CO"/>
        </w:rPr>
        <w:t xml:space="preserve"> </w:t>
      </w:r>
      <w:r w:rsidRPr="007634EC">
        <w:rPr>
          <w:rFonts w:asciiTheme="minorHAnsi" w:eastAsia="Times New Roman" w:hAnsiTheme="minorHAnsi" w:cstheme="minorHAnsi"/>
          <w:b/>
          <w:sz w:val="24"/>
          <w:szCs w:val="24"/>
          <w:lang w:val="es-CO"/>
        </w:rPr>
        <w:t>Responsabilidad:</w:t>
      </w:r>
      <w:r w:rsidRPr="007634EC">
        <w:rPr>
          <w:rFonts w:asciiTheme="minorHAnsi" w:eastAsia="Times New Roman" w:hAnsiTheme="minorHAnsi" w:cstheme="minorHAnsi"/>
          <w:bCs/>
          <w:sz w:val="24"/>
          <w:szCs w:val="24"/>
          <w:lang w:val="es-CO"/>
        </w:rPr>
        <w:t xml:space="preserve"> Promovemos el sentido de responsabilidad en los miembros de la comunidad educativa, instándolos a asumir sus deberes con compromiso y ética tanto en el ámbito personal como profesional. </w:t>
      </w:r>
    </w:p>
    <w:p w14:paraId="3354727C" w14:textId="77777777" w:rsidR="00C52D7C" w:rsidRPr="007634EC" w:rsidRDefault="00C52D7C" w:rsidP="00C52D7C">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lastRenderedPageBreak/>
        <w:t>Respeto:</w:t>
      </w:r>
      <w:r w:rsidRPr="007634EC">
        <w:rPr>
          <w:rFonts w:asciiTheme="minorHAnsi" w:eastAsia="Times New Roman" w:hAnsiTheme="minorHAnsi" w:cstheme="minorHAnsi"/>
          <w:bCs/>
          <w:sz w:val="24"/>
          <w:szCs w:val="24"/>
          <w:lang w:val="es-CO"/>
        </w:rPr>
        <w:t xml:space="preserve"> Valoramos la dignidad de cada persona y fomentamos una convivencia pacífica y respetuosa, reconociendo las diferencias individuales y culturales. Solidaridad Impulsamos la cooperación y el apoyo mutuo entre todos los miembros de la comunidad educativa, fortaleciendo la empatía. </w:t>
      </w:r>
    </w:p>
    <w:p w14:paraId="2FDA5C80" w14:textId="1D34E586" w:rsidR="00C52D7C" w:rsidRPr="003F7F22" w:rsidRDefault="00C52D7C" w:rsidP="003F7F22">
      <w:pPr>
        <w:spacing w:after="200" w:line="276" w:lineRule="auto"/>
        <w:jc w:val="both"/>
        <w:rPr>
          <w:rFonts w:asciiTheme="minorHAnsi" w:eastAsia="Times New Roman" w:hAnsiTheme="minorHAnsi" w:cstheme="minorHAnsi"/>
          <w:bCs/>
          <w:sz w:val="24"/>
          <w:szCs w:val="24"/>
          <w:lang w:val="es-CO"/>
        </w:rPr>
      </w:pPr>
      <w:r w:rsidRPr="007634EC">
        <w:rPr>
          <w:rFonts w:asciiTheme="minorHAnsi" w:eastAsia="Times New Roman" w:hAnsiTheme="minorHAnsi" w:cstheme="minorHAnsi"/>
          <w:b/>
          <w:sz w:val="24"/>
          <w:szCs w:val="24"/>
          <w:lang w:val="es-CO"/>
        </w:rPr>
        <w:t>Gratitud:</w:t>
      </w:r>
      <w:r w:rsidRPr="007634EC">
        <w:rPr>
          <w:rFonts w:asciiTheme="minorHAnsi" w:eastAsia="Times New Roman" w:hAnsiTheme="minorHAnsi" w:cstheme="minorHAnsi"/>
          <w:bCs/>
          <w:sz w:val="24"/>
          <w:szCs w:val="24"/>
          <w:lang w:val="es-CO"/>
        </w:rPr>
        <w:t xml:space="preserve"> Reconocimiento constante de los esfuerzos y logros de nuestra comunidad educativa. Celebramos y agradecemos la dedicación y el compromiso que cada individuo aporta, entendiendo que el éxito educativo es el resultado del trabajo conjunto y el apoyo mutuo.</w:t>
      </w:r>
    </w:p>
    <w:p w14:paraId="671B6906" w14:textId="5218D1C9" w:rsidR="00C52D7C" w:rsidRDefault="003F7F22" w:rsidP="003F7F22">
      <w:pPr>
        <w:widowControl w:val="0"/>
        <w:tabs>
          <w:tab w:val="left" w:pos="2421"/>
          <w:tab w:val="left" w:pos="2422"/>
        </w:tabs>
        <w:spacing w:before="52" w:after="0" w:line="240" w:lineRule="auto"/>
        <w:jc w:val="center"/>
        <w:rPr>
          <w:rFonts w:asciiTheme="minorHAnsi" w:hAnsiTheme="minorHAnsi" w:cstheme="minorHAnsi"/>
          <w:b/>
          <w:sz w:val="24"/>
          <w:szCs w:val="24"/>
        </w:rPr>
      </w:pPr>
      <w:bookmarkStart w:id="2" w:name="_Hlk189995531"/>
      <w:r>
        <w:rPr>
          <w:rFonts w:asciiTheme="minorHAnsi" w:hAnsiTheme="minorHAnsi" w:cstheme="minorHAnsi"/>
          <w:b/>
          <w:sz w:val="24"/>
          <w:szCs w:val="24"/>
        </w:rPr>
        <w:t>SECCIÓN III:</w:t>
      </w:r>
      <w:r w:rsidRPr="000B7BC6">
        <w:rPr>
          <w:rFonts w:asciiTheme="minorHAnsi" w:hAnsiTheme="minorHAnsi" w:cstheme="minorHAnsi"/>
          <w:b/>
          <w:sz w:val="24"/>
          <w:szCs w:val="24"/>
        </w:rPr>
        <w:t xml:space="preserve"> MARCO</w:t>
      </w:r>
      <w:r w:rsidR="00C52D7C" w:rsidRPr="000B7BC6">
        <w:rPr>
          <w:rFonts w:asciiTheme="minorHAnsi" w:hAnsiTheme="minorHAnsi" w:cstheme="minorHAnsi"/>
          <w:b/>
          <w:sz w:val="24"/>
          <w:szCs w:val="24"/>
        </w:rPr>
        <w:t xml:space="preserve"> JURÍDICO NACIONAL</w:t>
      </w:r>
    </w:p>
    <w:bookmarkEnd w:id="2"/>
    <w:p w14:paraId="44E6B9FE" w14:textId="77777777" w:rsidR="003F7F22" w:rsidRPr="006D46FD" w:rsidRDefault="003F7F22" w:rsidP="003F7F22">
      <w:pPr>
        <w:widowControl w:val="0"/>
        <w:tabs>
          <w:tab w:val="left" w:pos="2421"/>
          <w:tab w:val="left" w:pos="2422"/>
        </w:tabs>
        <w:spacing w:before="52" w:after="0" w:line="240" w:lineRule="auto"/>
        <w:jc w:val="center"/>
        <w:rPr>
          <w:rFonts w:asciiTheme="minorHAnsi" w:hAnsiTheme="minorHAnsi" w:cstheme="minorHAnsi"/>
          <w:b/>
          <w:sz w:val="24"/>
          <w:szCs w:val="24"/>
        </w:rPr>
      </w:pPr>
    </w:p>
    <w:tbl>
      <w:tblPr>
        <w:tblStyle w:val="a0"/>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0"/>
        <w:gridCol w:w="2056"/>
        <w:gridCol w:w="4773"/>
      </w:tblGrid>
      <w:tr w:rsidR="00C52D7C" w:rsidRPr="000B7BC6" w14:paraId="4F0E4202" w14:textId="77777777" w:rsidTr="008D7C88">
        <w:tc>
          <w:tcPr>
            <w:tcW w:w="2380" w:type="dxa"/>
            <w:shd w:val="clear" w:color="auto" w:fill="DEEBF6"/>
          </w:tcPr>
          <w:p w14:paraId="2198F2CF" w14:textId="77777777" w:rsidR="00C52D7C" w:rsidRPr="000B7BC6" w:rsidRDefault="00C52D7C" w:rsidP="008D7C88">
            <w:pPr>
              <w:pBdr>
                <w:top w:val="nil"/>
                <w:left w:val="nil"/>
                <w:bottom w:val="nil"/>
                <w:right w:val="nil"/>
                <w:between w:val="nil"/>
              </w:pBdr>
              <w:spacing w:before="76"/>
              <w:ind w:left="-113" w:right="-750"/>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NORMA</w:t>
            </w:r>
          </w:p>
        </w:tc>
        <w:tc>
          <w:tcPr>
            <w:tcW w:w="2056" w:type="dxa"/>
            <w:shd w:val="clear" w:color="auto" w:fill="DEEBF6"/>
          </w:tcPr>
          <w:p w14:paraId="03A7AAB2" w14:textId="77777777" w:rsidR="00C52D7C" w:rsidRPr="000B7BC6" w:rsidRDefault="00C52D7C" w:rsidP="008D7C88">
            <w:pPr>
              <w:pBdr>
                <w:top w:val="nil"/>
                <w:left w:val="nil"/>
                <w:bottom w:val="nil"/>
                <w:right w:val="nil"/>
                <w:between w:val="nil"/>
              </w:pBdr>
              <w:spacing w:before="76"/>
              <w:ind w:left="691"/>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ARTÍCULOS</w:t>
            </w:r>
          </w:p>
        </w:tc>
        <w:tc>
          <w:tcPr>
            <w:tcW w:w="4773" w:type="dxa"/>
            <w:shd w:val="clear" w:color="auto" w:fill="DEEBF6"/>
          </w:tcPr>
          <w:p w14:paraId="524C2AAE" w14:textId="77777777" w:rsidR="00C52D7C" w:rsidRPr="000B7BC6" w:rsidRDefault="00C52D7C" w:rsidP="008D7C88">
            <w:pPr>
              <w:pBdr>
                <w:top w:val="nil"/>
                <w:left w:val="nil"/>
                <w:bottom w:val="nil"/>
                <w:right w:val="nil"/>
                <w:between w:val="nil"/>
              </w:pBdr>
              <w:spacing w:before="76"/>
              <w:ind w:right="2195"/>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SÍNTESIS</w:t>
            </w:r>
          </w:p>
        </w:tc>
      </w:tr>
      <w:tr w:rsidR="00C52D7C" w:rsidRPr="000B7BC6" w14:paraId="3B0809E5" w14:textId="77777777" w:rsidTr="008D7C88">
        <w:tc>
          <w:tcPr>
            <w:tcW w:w="2380" w:type="dxa"/>
          </w:tcPr>
          <w:p w14:paraId="710716AC"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37FDBD6B"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1C58924E"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0CF18B69"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297E0327" w14:textId="77777777" w:rsidR="00C52D7C" w:rsidRPr="000B7BC6" w:rsidRDefault="00C52D7C" w:rsidP="008D7C88">
            <w:pPr>
              <w:pBdr>
                <w:top w:val="nil"/>
                <w:left w:val="nil"/>
                <w:bottom w:val="nil"/>
                <w:right w:val="nil"/>
                <w:between w:val="nil"/>
              </w:pBdr>
              <w:ind w:left="-113"/>
              <w:jc w:val="both"/>
              <w:rPr>
                <w:rFonts w:asciiTheme="minorHAnsi" w:hAnsiTheme="minorHAnsi" w:cstheme="minorHAnsi"/>
                <w:i/>
                <w:color w:val="000000"/>
                <w:sz w:val="24"/>
                <w:szCs w:val="24"/>
              </w:rPr>
            </w:pPr>
          </w:p>
          <w:p w14:paraId="624BB7FF" w14:textId="77777777" w:rsidR="00C52D7C" w:rsidRPr="000B7BC6" w:rsidRDefault="00C52D7C" w:rsidP="008D7C88">
            <w:pPr>
              <w:pBdr>
                <w:top w:val="nil"/>
                <w:left w:val="nil"/>
                <w:bottom w:val="nil"/>
                <w:right w:val="nil"/>
                <w:between w:val="nil"/>
              </w:pBdr>
              <w:spacing w:before="11"/>
              <w:jc w:val="both"/>
              <w:rPr>
                <w:rFonts w:asciiTheme="minorHAnsi" w:hAnsiTheme="minorHAnsi" w:cstheme="minorHAnsi"/>
                <w:i/>
                <w:color w:val="000000"/>
                <w:sz w:val="24"/>
                <w:szCs w:val="24"/>
              </w:rPr>
            </w:pPr>
          </w:p>
          <w:p w14:paraId="0DDEA0C2" w14:textId="77777777" w:rsidR="00C52D7C" w:rsidRPr="000B7BC6" w:rsidRDefault="00C52D7C" w:rsidP="008D7C88">
            <w:pPr>
              <w:pBdr>
                <w:top w:val="nil"/>
                <w:left w:val="nil"/>
                <w:bottom w:val="nil"/>
                <w:right w:val="nil"/>
                <w:between w:val="nil"/>
              </w:pBdr>
              <w:ind w:left="-113" w:right="-250"/>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Constitución Política de Colombia</w:t>
            </w:r>
          </w:p>
        </w:tc>
        <w:tc>
          <w:tcPr>
            <w:tcW w:w="2056" w:type="dxa"/>
          </w:tcPr>
          <w:p w14:paraId="30C9F444"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4EAC9A9C"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4EB43E91"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73D13017"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3B2EE661"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1148F32E" w14:textId="77777777" w:rsidR="00C52D7C" w:rsidRPr="000B7BC6" w:rsidRDefault="00C52D7C" w:rsidP="008D7C88">
            <w:pPr>
              <w:pBdr>
                <w:top w:val="nil"/>
                <w:left w:val="nil"/>
                <w:bottom w:val="nil"/>
                <w:right w:val="nil"/>
                <w:between w:val="nil"/>
              </w:pBdr>
              <w:spacing w:before="11"/>
              <w:jc w:val="both"/>
              <w:rPr>
                <w:rFonts w:asciiTheme="minorHAnsi" w:hAnsiTheme="minorHAnsi" w:cstheme="minorHAnsi"/>
                <w:i/>
                <w:color w:val="000000"/>
                <w:sz w:val="24"/>
                <w:szCs w:val="24"/>
              </w:rPr>
            </w:pPr>
          </w:p>
          <w:p w14:paraId="36A5DA51"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27, 28, 41, 42, 43, 44,</w:t>
            </w:r>
          </w:p>
          <w:p w14:paraId="13B52E85"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45, 52, 67, 68, 70, 73,</w:t>
            </w:r>
          </w:p>
          <w:p w14:paraId="28C656AC"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78, 79, 80, 82, 85, 86,</w:t>
            </w:r>
          </w:p>
          <w:p w14:paraId="5BF7BA5B" w14:textId="77777777" w:rsidR="00C52D7C" w:rsidRPr="000B7BC6" w:rsidRDefault="00C52D7C" w:rsidP="008D7C88">
            <w:pPr>
              <w:pBdr>
                <w:top w:val="nil"/>
                <w:left w:val="nil"/>
                <w:bottom w:val="nil"/>
                <w:right w:val="nil"/>
                <w:between w:val="nil"/>
              </w:pBdr>
              <w:ind w:left="126"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95, 126.</w:t>
            </w:r>
          </w:p>
        </w:tc>
        <w:tc>
          <w:tcPr>
            <w:tcW w:w="4773" w:type="dxa"/>
          </w:tcPr>
          <w:p w14:paraId="49B525E6" w14:textId="77777777" w:rsidR="00C52D7C" w:rsidRPr="000B7BC6" w:rsidRDefault="00C52D7C" w:rsidP="008D7C88">
            <w:pPr>
              <w:pBdr>
                <w:top w:val="nil"/>
                <w:left w:val="nil"/>
                <w:bottom w:val="nil"/>
                <w:right w:val="nil"/>
                <w:between w:val="nil"/>
              </w:pBdr>
              <w:ind w:left="108" w:right="91"/>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Consagra los derechos fundamentales: libertad de enseñanza, aprendizaje, investigación y cátedra; igualdad de derechos y oportunidades entre el hombre y la mujer; respeto por los derechos fundamentales de los niños; protección y formación integral; recreación y deporte. Además, estipula a la educación como derecho de la persona y servicio público, como función social, la cual será obligatoria entre los cinco y quince años. Establece la igualdad de oportunidades para la enseñanza científica, técnica, artística y profesional. Establece los deberes de la persona y el ciudadano. Los servidores públicos no podrán nombrar empleados a personas con parentesco hasta en el cuarto grado de consanguinidad, segundo de afinidad y primero civil. Adicionalmente expresa que el interés general prevalece</w:t>
            </w:r>
          </w:p>
          <w:p w14:paraId="457BD786"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sobre el interés particular</w:t>
            </w:r>
          </w:p>
        </w:tc>
      </w:tr>
      <w:tr w:rsidR="00C52D7C" w:rsidRPr="000B7BC6" w14:paraId="1E1B837C" w14:textId="77777777" w:rsidTr="008D7C88">
        <w:tc>
          <w:tcPr>
            <w:tcW w:w="2380" w:type="dxa"/>
          </w:tcPr>
          <w:p w14:paraId="3E706458"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78C648C0"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69E1E436" w14:textId="77777777" w:rsidR="00C52D7C" w:rsidRPr="000B7BC6" w:rsidRDefault="00C52D7C" w:rsidP="008D7C88">
            <w:pPr>
              <w:pBdr>
                <w:top w:val="nil"/>
                <w:left w:val="nil"/>
                <w:bottom w:val="nil"/>
                <w:right w:val="nil"/>
                <w:between w:val="nil"/>
              </w:pBdr>
              <w:spacing w:before="134"/>
              <w:ind w:left="403" w:right="390"/>
              <w:jc w:val="both"/>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general de educación</w:t>
            </w:r>
          </w:p>
        </w:tc>
        <w:tc>
          <w:tcPr>
            <w:tcW w:w="2056" w:type="dxa"/>
          </w:tcPr>
          <w:p w14:paraId="19FCCC34" w14:textId="77777777" w:rsidR="00C52D7C" w:rsidRPr="000B7BC6" w:rsidRDefault="00C52D7C" w:rsidP="008D7C88">
            <w:pPr>
              <w:pBdr>
                <w:top w:val="nil"/>
                <w:left w:val="nil"/>
                <w:bottom w:val="nil"/>
                <w:right w:val="nil"/>
                <w:between w:val="nil"/>
              </w:pBdr>
              <w:ind w:left="127"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1, 2, 6, 7, 10, 11, 12, 14,</w:t>
            </w:r>
          </w:p>
          <w:p w14:paraId="12329F8A" w14:textId="77777777" w:rsidR="00C52D7C" w:rsidRPr="000B7BC6" w:rsidRDefault="00C52D7C" w:rsidP="008D7C88">
            <w:pPr>
              <w:pBdr>
                <w:top w:val="nil"/>
                <w:left w:val="nil"/>
                <w:bottom w:val="nil"/>
                <w:right w:val="nil"/>
                <w:between w:val="nil"/>
              </w:pBdr>
              <w:ind w:left="122"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15, 20, 23, 24, 25, 26,</w:t>
            </w:r>
          </w:p>
          <w:p w14:paraId="3B1F30E6" w14:textId="77777777" w:rsidR="00C52D7C" w:rsidRPr="000B7BC6" w:rsidRDefault="00C52D7C" w:rsidP="008D7C88">
            <w:pPr>
              <w:pBdr>
                <w:top w:val="nil"/>
                <w:left w:val="nil"/>
                <w:bottom w:val="nil"/>
                <w:right w:val="nil"/>
                <w:between w:val="nil"/>
              </w:pBdr>
              <w:ind w:left="122"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27, 28, 31, 32, 36, 46,</w:t>
            </w:r>
          </w:p>
          <w:p w14:paraId="36A3B123" w14:textId="77777777" w:rsidR="00C52D7C" w:rsidRPr="000B7BC6" w:rsidRDefault="00C52D7C" w:rsidP="008D7C88">
            <w:pPr>
              <w:pBdr>
                <w:top w:val="nil"/>
                <w:left w:val="nil"/>
                <w:bottom w:val="nil"/>
                <w:right w:val="nil"/>
                <w:between w:val="nil"/>
              </w:pBdr>
              <w:ind w:left="122"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50, 55, 64, 68, 73, 76,</w:t>
            </w:r>
          </w:p>
          <w:p w14:paraId="40CF4D6D" w14:textId="77777777" w:rsidR="00C52D7C" w:rsidRPr="000B7BC6" w:rsidRDefault="00C52D7C" w:rsidP="008D7C88">
            <w:pPr>
              <w:pBdr>
                <w:top w:val="nil"/>
                <w:left w:val="nil"/>
                <w:bottom w:val="nil"/>
                <w:right w:val="nil"/>
                <w:between w:val="nil"/>
              </w:pBdr>
              <w:spacing w:before="1"/>
              <w:ind w:left="122"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80, 81, 82, 85, 91, 93,</w:t>
            </w:r>
          </w:p>
          <w:p w14:paraId="6BDA33E6"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lastRenderedPageBreak/>
              <w:t>94, 97, 142, 143,</w:t>
            </w:r>
          </w:p>
          <w:p w14:paraId="2D05EE93" w14:textId="77777777" w:rsidR="00C52D7C" w:rsidRPr="000B7BC6" w:rsidRDefault="00C52D7C" w:rsidP="008D7C88">
            <w:pPr>
              <w:pBdr>
                <w:top w:val="nil"/>
                <w:left w:val="nil"/>
                <w:bottom w:val="nil"/>
                <w:right w:val="nil"/>
                <w:between w:val="nil"/>
              </w:pBdr>
              <w:ind w:left="127"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144,145,151</w:t>
            </w:r>
          </w:p>
        </w:tc>
        <w:tc>
          <w:tcPr>
            <w:tcW w:w="4773" w:type="dxa"/>
          </w:tcPr>
          <w:p w14:paraId="579E4628" w14:textId="77777777" w:rsidR="00C52D7C" w:rsidRPr="000B7BC6" w:rsidRDefault="00C52D7C" w:rsidP="008D7C88">
            <w:pPr>
              <w:pBdr>
                <w:top w:val="nil"/>
                <w:left w:val="nil"/>
                <w:bottom w:val="nil"/>
                <w:right w:val="nil"/>
                <w:between w:val="nil"/>
              </w:pBdr>
              <w:ind w:left="108" w:right="92"/>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lastRenderedPageBreak/>
              <w:t>Señala los fines y objetivos de la educación, el concepto de currículo, diferentes clases y niveles de educación, diferentes formas de participación de los estudiantes y docentes en el gobierno escolar y aspectos relacionados con la profesionalización del servicio educativo.</w:t>
            </w:r>
          </w:p>
          <w:p w14:paraId="6DF654AE" w14:textId="77777777" w:rsidR="00C52D7C" w:rsidRPr="000B7BC6" w:rsidRDefault="00C52D7C" w:rsidP="008D7C88">
            <w:pPr>
              <w:pBdr>
                <w:top w:val="nil"/>
                <w:left w:val="nil"/>
                <w:bottom w:val="nil"/>
                <w:right w:val="nil"/>
                <w:between w:val="nil"/>
              </w:pBdr>
              <w:ind w:left="108" w:right="94"/>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Es el soporte para el diseño del pacto de convivencia y la estructuración del gobierno escolar.</w:t>
            </w:r>
          </w:p>
        </w:tc>
      </w:tr>
      <w:tr w:rsidR="00C52D7C" w:rsidRPr="000B7BC6" w14:paraId="55CFE9C2" w14:textId="77777777" w:rsidTr="008D7C88">
        <w:tc>
          <w:tcPr>
            <w:tcW w:w="2380" w:type="dxa"/>
          </w:tcPr>
          <w:p w14:paraId="208FF1A8" w14:textId="77777777" w:rsidR="00C52D7C" w:rsidRPr="000B7BC6" w:rsidRDefault="00C52D7C" w:rsidP="008D7C88">
            <w:pPr>
              <w:pBdr>
                <w:top w:val="nil"/>
                <w:left w:val="nil"/>
                <w:bottom w:val="nil"/>
                <w:right w:val="nil"/>
                <w:between w:val="nil"/>
              </w:pBdr>
              <w:spacing w:before="10"/>
              <w:jc w:val="both"/>
              <w:rPr>
                <w:rFonts w:asciiTheme="minorHAnsi" w:hAnsiTheme="minorHAnsi" w:cstheme="minorHAnsi"/>
                <w:i/>
                <w:color w:val="000000"/>
                <w:sz w:val="24"/>
                <w:szCs w:val="24"/>
              </w:rPr>
            </w:pPr>
          </w:p>
          <w:p w14:paraId="4D368A0E" w14:textId="77777777" w:rsidR="00C52D7C" w:rsidRPr="000B7BC6" w:rsidRDefault="00C52D7C" w:rsidP="008D7C88">
            <w:pPr>
              <w:pBdr>
                <w:top w:val="nil"/>
                <w:left w:val="nil"/>
                <w:bottom w:val="nil"/>
                <w:right w:val="nil"/>
                <w:between w:val="nil"/>
              </w:pBdr>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Decreto 1860</w:t>
            </w:r>
          </w:p>
          <w:p w14:paraId="405B14A0" w14:textId="77777777" w:rsidR="00C52D7C" w:rsidRPr="000B7BC6" w:rsidRDefault="00C52D7C" w:rsidP="008D7C88">
            <w:pPr>
              <w:pBdr>
                <w:top w:val="nil"/>
                <w:left w:val="nil"/>
                <w:bottom w:val="nil"/>
                <w:right w:val="nil"/>
                <w:between w:val="nil"/>
              </w:pBdr>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 1994</w:t>
            </w:r>
          </w:p>
        </w:tc>
        <w:tc>
          <w:tcPr>
            <w:tcW w:w="2056" w:type="dxa"/>
          </w:tcPr>
          <w:p w14:paraId="01331A4A" w14:textId="77777777" w:rsidR="00C52D7C" w:rsidRPr="000B7BC6" w:rsidRDefault="00C52D7C" w:rsidP="008D7C88">
            <w:pPr>
              <w:pBdr>
                <w:top w:val="nil"/>
                <w:left w:val="nil"/>
                <w:bottom w:val="nil"/>
                <w:right w:val="nil"/>
                <w:between w:val="nil"/>
              </w:pBdr>
              <w:ind w:left="127"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17, 18, 20, 21, 22,23,</w:t>
            </w:r>
          </w:p>
          <w:p w14:paraId="20844C65" w14:textId="77777777" w:rsidR="00C52D7C" w:rsidRPr="000B7BC6" w:rsidRDefault="00C52D7C" w:rsidP="008D7C88">
            <w:pPr>
              <w:pBdr>
                <w:top w:val="nil"/>
                <w:left w:val="nil"/>
                <w:bottom w:val="nil"/>
                <w:right w:val="nil"/>
                <w:between w:val="nil"/>
              </w:pBdr>
              <w:ind w:left="127"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24, 25, 26, 27,28, 29,</w:t>
            </w:r>
          </w:p>
          <w:p w14:paraId="0E738B6C" w14:textId="77777777" w:rsidR="00C52D7C" w:rsidRPr="000B7BC6" w:rsidRDefault="00C52D7C" w:rsidP="008D7C88">
            <w:pPr>
              <w:pBdr>
                <w:top w:val="nil"/>
                <w:left w:val="nil"/>
                <w:bottom w:val="nil"/>
                <w:right w:val="nil"/>
                <w:between w:val="nil"/>
              </w:pBdr>
              <w:ind w:left="127"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30, 31,32,39,47,</w:t>
            </w:r>
          </w:p>
          <w:p w14:paraId="01B86D37"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48,49,50,51, 52, 53,</w:t>
            </w:r>
          </w:p>
          <w:p w14:paraId="1B4290F1" w14:textId="77777777" w:rsidR="00C52D7C" w:rsidRPr="000B7BC6" w:rsidRDefault="00C52D7C" w:rsidP="008D7C88">
            <w:pPr>
              <w:pBdr>
                <w:top w:val="nil"/>
                <w:left w:val="nil"/>
                <w:bottom w:val="nil"/>
                <w:right w:val="nil"/>
                <w:between w:val="nil"/>
              </w:pBdr>
              <w:ind w:left="127" w:right="115"/>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54,55, 56.</w:t>
            </w:r>
          </w:p>
        </w:tc>
        <w:tc>
          <w:tcPr>
            <w:tcW w:w="4773" w:type="dxa"/>
          </w:tcPr>
          <w:p w14:paraId="63BF20FD" w14:textId="77777777" w:rsidR="00C52D7C" w:rsidRPr="003102E1" w:rsidRDefault="00C52D7C" w:rsidP="008D7C88">
            <w:pPr>
              <w:pBdr>
                <w:top w:val="nil"/>
                <w:left w:val="nil"/>
                <w:bottom w:val="nil"/>
                <w:right w:val="nil"/>
                <w:between w:val="nil"/>
              </w:pBdr>
              <w:ind w:left="108" w:right="94"/>
              <w:jc w:val="both"/>
              <w:rPr>
                <w:rFonts w:asciiTheme="minorHAnsi" w:hAnsiTheme="minorHAnsi" w:cstheme="minorHAnsi"/>
                <w:color w:val="000000"/>
              </w:rPr>
            </w:pPr>
            <w:r w:rsidRPr="003102E1">
              <w:rPr>
                <w:rFonts w:asciiTheme="minorHAnsi" w:hAnsiTheme="minorHAnsi" w:cstheme="minorHAnsi"/>
                <w:color w:val="000000"/>
              </w:rPr>
              <w:t>Reglamenta la Ley 115 de 1994, especificando y concretando aspectos para la prestación del servicio educativo, sus planteamientos, organización, evaluación y conformación del gobierno escolar con carácter</w:t>
            </w:r>
          </w:p>
          <w:p w14:paraId="36618249" w14:textId="77777777" w:rsidR="00C52D7C" w:rsidRPr="003102E1" w:rsidRDefault="00C52D7C" w:rsidP="008D7C88">
            <w:pPr>
              <w:pBdr>
                <w:top w:val="nil"/>
                <w:left w:val="nil"/>
                <w:bottom w:val="nil"/>
                <w:right w:val="nil"/>
                <w:between w:val="nil"/>
              </w:pBdr>
              <w:ind w:left="108"/>
              <w:jc w:val="both"/>
              <w:rPr>
                <w:rFonts w:asciiTheme="minorHAnsi" w:hAnsiTheme="minorHAnsi" w:cstheme="minorHAnsi"/>
                <w:color w:val="000000"/>
              </w:rPr>
            </w:pPr>
            <w:r w:rsidRPr="003102E1">
              <w:rPr>
                <w:rFonts w:asciiTheme="minorHAnsi" w:hAnsiTheme="minorHAnsi" w:cstheme="minorHAnsi"/>
                <w:color w:val="000000"/>
              </w:rPr>
              <w:t>Participativo y democrático.</w:t>
            </w:r>
          </w:p>
        </w:tc>
      </w:tr>
      <w:tr w:rsidR="00C52D7C" w:rsidRPr="000B7BC6" w14:paraId="33914A12" w14:textId="77777777" w:rsidTr="008D7C88">
        <w:tc>
          <w:tcPr>
            <w:tcW w:w="2380" w:type="dxa"/>
          </w:tcPr>
          <w:p w14:paraId="24479D02" w14:textId="77777777" w:rsidR="00C52D7C" w:rsidRPr="000B7BC6" w:rsidRDefault="00C52D7C" w:rsidP="008D7C88">
            <w:pPr>
              <w:pBdr>
                <w:top w:val="nil"/>
                <w:left w:val="nil"/>
                <w:bottom w:val="nil"/>
                <w:right w:val="nil"/>
                <w:between w:val="nil"/>
              </w:pBdr>
              <w:jc w:val="center"/>
              <w:rPr>
                <w:rFonts w:asciiTheme="minorHAnsi" w:hAnsiTheme="minorHAnsi" w:cstheme="minorHAnsi"/>
                <w:i/>
                <w:color w:val="000000"/>
                <w:sz w:val="24"/>
                <w:szCs w:val="24"/>
              </w:rPr>
            </w:pPr>
          </w:p>
          <w:p w14:paraId="6A5F0DEC" w14:textId="77777777" w:rsidR="00C52D7C" w:rsidRPr="000B7BC6" w:rsidRDefault="00C52D7C" w:rsidP="008D7C88">
            <w:pPr>
              <w:pBdr>
                <w:top w:val="nil"/>
                <w:left w:val="nil"/>
                <w:bottom w:val="nil"/>
                <w:right w:val="nil"/>
                <w:between w:val="nil"/>
              </w:pBdr>
              <w:jc w:val="center"/>
              <w:rPr>
                <w:rFonts w:asciiTheme="minorHAnsi" w:hAnsiTheme="minorHAnsi" w:cstheme="minorHAnsi"/>
                <w:i/>
                <w:color w:val="000000"/>
                <w:sz w:val="24"/>
                <w:szCs w:val="24"/>
              </w:rPr>
            </w:pPr>
          </w:p>
          <w:p w14:paraId="5BA5F96A" w14:textId="77777777" w:rsidR="00C52D7C" w:rsidRPr="000B7BC6" w:rsidRDefault="00C52D7C" w:rsidP="008D7C88">
            <w:pPr>
              <w:pBdr>
                <w:top w:val="nil"/>
                <w:left w:val="nil"/>
                <w:bottom w:val="nil"/>
                <w:right w:val="nil"/>
                <w:between w:val="nil"/>
              </w:pBdr>
              <w:jc w:val="center"/>
              <w:rPr>
                <w:rFonts w:asciiTheme="minorHAnsi" w:hAnsiTheme="minorHAnsi" w:cstheme="minorHAnsi"/>
                <w:i/>
                <w:color w:val="000000"/>
                <w:sz w:val="24"/>
                <w:szCs w:val="24"/>
              </w:rPr>
            </w:pPr>
          </w:p>
          <w:p w14:paraId="095E39D1" w14:textId="77777777" w:rsidR="00C52D7C" w:rsidRPr="000B7BC6" w:rsidRDefault="00C52D7C" w:rsidP="008D7C88">
            <w:pPr>
              <w:pBdr>
                <w:top w:val="nil"/>
                <w:left w:val="nil"/>
                <w:bottom w:val="nil"/>
                <w:right w:val="nil"/>
                <w:between w:val="nil"/>
              </w:pBdr>
              <w:ind w:right="318"/>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Declaración Universal de los</w:t>
            </w:r>
          </w:p>
          <w:p w14:paraId="7EDCC663" w14:textId="77777777" w:rsidR="00C52D7C" w:rsidRPr="000B7BC6" w:rsidRDefault="00C52D7C" w:rsidP="008D7C88">
            <w:pPr>
              <w:pBdr>
                <w:top w:val="nil"/>
                <w:left w:val="nil"/>
                <w:bottom w:val="nil"/>
                <w:right w:val="nil"/>
                <w:between w:val="nil"/>
              </w:pBdr>
              <w:spacing w:before="1"/>
              <w:ind w:left="175"/>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Derechos Humanos</w:t>
            </w:r>
          </w:p>
        </w:tc>
        <w:tc>
          <w:tcPr>
            <w:tcW w:w="2056" w:type="dxa"/>
          </w:tcPr>
          <w:p w14:paraId="76B3BE65"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689C2166"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48BA37DF"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2AFE3C7B" w14:textId="77777777" w:rsidR="00C52D7C" w:rsidRPr="000B7BC6" w:rsidRDefault="00C52D7C" w:rsidP="008D7C88">
            <w:pPr>
              <w:pBdr>
                <w:top w:val="nil"/>
                <w:left w:val="nil"/>
                <w:bottom w:val="nil"/>
                <w:right w:val="nil"/>
                <w:between w:val="nil"/>
              </w:pBdr>
              <w:spacing w:before="135"/>
              <w:ind w:left="19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1, 2, 3, 5, 6, 12, 17, 18,</w:t>
            </w:r>
          </w:p>
          <w:p w14:paraId="766305AF" w14:textId="77777777" w:rsidR="00C52D7C" w:rsidRPr="000B7BC6" w:rsidRDefault="00C52D7C" w:rsidP="008D7C88">
            <w:pPr>
              <w:pBdr>
                <w:top w:val="nil"/>
                <w:left w:val="nil"/>
                <w:bottom w:val="nil"/>
                <w:right w:val="nil"/>
                <w:between w:val="nil"/>
              </w:pBdr>
              <w:ind w:left="11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19, 20, 24, 26, 27, 28, 29</w:t>
            </w:r>
          </w:p>
        </w:tc>
        <w:tc>
          <w:tcPr>
            <w:tcW w:w="4773" w:type="dxa"/>
          </w:tcPr>
          <w:p w14:paraId="4FDE03F5" w14:textId="77777777" w:rsidR="00C52D7C" w:rsidRPr="003102E1" w:rsidRDefault="00C52D7C" w:rsidP="008D7C88">
            <w:pPr>
              <w:pBdr>
                <w:top w:val="nil"/>
                <w:left w:val="nil"/>
                <w:bottom w:val="nil"/>
                <w:right w:val="nil"/>
                <w:between w:val="nil"/>
              </w:pBdr>
              <w:ind w:left="108" w:right="91"/>
              <w:jc w:val="both"/>
              <w:rPr>
                <w:rFonts w:asciiTheme="minorHAnsi" w:hAnsiTheme="minorHAnsi" w:cstheme="minorHAnsi"/>
                <w:color w:val="000000"/>
              </w:rPr>
            </w:pPr>
            <w:r w:rsidRPr="003102E1">
              <w:rPr>
                <w:rFonts w:asciiTheme="minorHAnsi" w:hAnsiTheme="minorHAnsi" w:cstheme="minorHAnsi"/>
                <w:color w:val="000000"/>
              </w:rPr>
              <w:t>Consagra los derechos a la libertad e igualdad en dignidad; a la vida y seguridad de su persona; al reconocimiento de su personalidad jurídica; al respeto por su vida privada, su familia, su domicilio y correspondencia a la propiedad; a la libertad de reunión y de asociación pacífica; al descanso y disfrute del tiempo libre; a la educación; a participar de la vida cultural de la</w:t>
            </w:r>
          </w:p>
          <w:p w14:paraId="134AB1BD" w14:textId="77777777" w:rsidR="00C52D7C" w:rsidRPr="003102E1" w:rsidRDefault="00C52D7C" w:rsidP="008D7C88">
            <w:pPr>
              <w:pBdr>
                <w:top w:val="nil"/>
                <w:left w:val="nil"/>
                <w:bottom w:val="nil"/>
                <w:right w:val="nil"/>
                <w:between w:val="nil"/>
              </w:pBdr>
              <w:ind w:left="108" w:right="96"/>
              <w:jc w:val="both"/>
              <w:rPr>
                <w:rFonts w:asciiTheme="minorHAnsi" w:hAnsiTheme="minorHAnsi" w:cstheme="minorHAnsi"/>
                <w:color w:val="000000"/>
              </w:rPr>
            </w:pPr>
            <w:r w:rsidRPr="003102E1">
              <w:rPr>
                <w:rFonts w:asciiTheme="minorHAnsi" w:hAnsiTheme="minorHAnsi" w:cstheme="minorHAnsi"/>
                <w:color w:val="000000"/>
              </w:rPr>
              <w:t>comunidad; a que se establezca un orden social para hacer efectivos los derechos humanos.</w:t>
            </w:r>
          </w:p>
        </w:tc>
      </w:tr>
      <w:tr w:rsidR="00C52D7C" w:rsidRPr="000B7BC6" w14:paraId="006800E2" w14:textId="77777777" w:rsidTr="008D7C88">
        <w:tc>
          <w:tcPr>
            <w:tcW w:w="2380" w:type="dxa"/>
          </w:tcPr>
          <w:p w14:paraId="67D36708" w14:textId="77777777" w:rsidR="00C52D7C" w:rsidRPr="000B7BC6" w:rsidRDefault="00C52D7C" w:rsidP="008D7C88">
            <w:pPr>
              <w:pBdr>
                <w:top w:val="nil"/>
                <w:left w:val="nil"/>
                <w:bottom w:val="nil"/>
                <w:right w:val="nil"/>
                <w:between w:val="nil"/>
              </w:pBdr>
              <w:spacing w:before="133"/>
              <w:ind w:left="103" w:right="94"/>
              <w:jc w:val="both"/>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30 de 1986</w:t>
            </w:r>
          </w:p>
        </w:tc>
        <w:tc>
          <w:tcPr>
            <w:tcW w:w="2056" w:type="dxa"/>
          </w:tcPr>
          <w:p w14:paraId="34249D96"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7BBE4ABF" w14:textId="77777777" w:rsidR="00C52D7C" w:rsidRPr="003102E1" w:rsidRDefault="00C52D7C" w:rsidP="008D7C88">
            <w:pPr>
              <w:pBdr>
                <w:top w:val="nil"/>
                <w:left w:val="nil"/>
                <w:bottom w:val="nil"/>
                <w:right w:val="nil"/>
                <w:between w:val="nil"/>
              </w:pBdr>
              <w:tabs>
                <w:tab w:val="left" w:pos="679"/>
                <w:tab w:val="left" w:pos="2092"/>
                <w:tab w:val="left" w:pos="3323"/>
                <w:tab w:val="left" w:pos="4173"/>
              </w:tabs>
              <w:ind w:left="108"/>
              <w:jc w:val="both"/>
              <w:rPr>
                <w:rFonts w:asciiTheme="minorHAnsi" w:hAnsiTheme="minorHAnsi" w:cstheme="minorHAnsi"/>
                <w:color w:val="000000"/>
              </w:rPr>
            </w:pPr>
            <w:r w:rsidRPr="003102E1">
              <w:rPr>
                <w:rFonts w:asciiTheme="minorHAnsi" w:hAnsiTheme="minorHAnsi" w:cstheme="minorHAnsi"/>
                <w:color w:val="000000"/>
              </w:rPr>
              <w:t>Las</w:t>
            </w:r>
            <w:r w:rsidRPr="003102E1">
              <w:rPr>
                <w:rFonts w:asciiTheme="minorHAnsi" w:hAnsiTheme="minorHAnsi" w:cstheme="minorHAnsi"/>
                <w:color w:val="000000"/>
              </w:rPr>
              <w:tab/>
              <w:t>instituciones</w:t>
            </w:r>
            <w:r w:rsidRPr="003102E1">
              <w:rPr>
                <w:rFonts w:asciiTheme="minorHAnsi" w:hAnsiTheme="minorHAnsi" w:cstheme="minorHAnsi"/>
                <w:color w:val="000000"/>
              </w:rPr>
              <w:tab/>
              <w:t>educativas</w:t>
            </w:r>
            <w:r w:rsidRPr="003102E1">
              <w:rPr>
                <w:rFonts w:asciiTheme="minorHAnsi" w:hAnsiTheme="minorHAnsi" w:cstheme="minorHAnsi"/>
                <w:color w:val="000000"/>
              </w:rPr>
              <w:tab/>
              <w:t>deben</w:t>
            </w:r>
            <w:r w:rsidRPr="003102E1">
              <w:rPr>
                <w:rFonts w:asciiTheme="minorHAnsi" w:hAnsiTheme="minorHAnsi" w:cstheme="minorHAnsi"/>
                <w:color w:val="000000"/>
              </w:rPr>
              <w:tab/>
              <w:t>desarrollar</w:t>
            </w:r>
          </w:p>
          <w:p w14:paraId="4E46779F" w14:textId="77777777" w:rsidR="00C52D7C" w:rsidRPr="003102E1" w:rsidRDefault="00C52D7C" w:rsidP="008D7C88">
            <w:pPr>
              <w:pBdr>
                <w:top w:val="nil"/>
                <w:left w:val="nil"/>
                <w:bottom w:val="nil"/>
                <w:right w:val="nil"/>
                <w:between w:val="nil"/>
              </w:pBdr>
              <w:ind w:left="108"/>
              <w:jc w:val="both"/>
              <w:rPr>
                <w:rFonts w:asciiTheme="minorHAnsi" w:hAnsiTheme="minorHAnsi" w:cstheme="minorHAnsi"/>
                <w:color w:val="000000"/>
              </w:rPr>
            </w:pPr>
            <w:r w:rsidRPr="003102E1">
              <w:rPr>
                <w:rFonts w:asciiTheme="minorHAnsi" w:hAnsiTheme="minorHAnsi" w:cstheme="minorHAnsi"/>
                <w:color w:val="000000"/>
              </w:rPr>
              <w:t>programas preventivos de drogadicción</w:t>
            </w:r>
          </w:p>
        </w:tc>
      </w:tr>
      <w:tr w:rsidR="00C52D7C" w:rsidRPr="000B7BC6" w14:paraId="15477C46" w14:textId="77777777" w:rsidTr="008D7C88">
        <w:tc>
          <w:tcPr>
            <w:tcW w:w="2380" w:type="dxa"/>
          </w:tcPr>
          <w:p w14:paraId="30F683B8" w14:textId="77777777" w:rsidR="00C52D7C" w:rsidRPr="000B7BC6" w:rsidRDefault="00C52D7C" w:rsidP="008D7C88">
            <w:pPr>
              <w:pBdr>
                <w:top w:val="nil"/>
                <w:left w:val="nil"/>
                <w:bottom w:val="nil"/>
                <w:right w:val="nil"/>
                <w:between w:val="nil"/>
              </w:pBdr>
              <w:spacing w:before="133"/>
              <w:ind w:left="103" w:right="94"/>
              <w:jc w:val="both"/>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133 de 1994</w:t>
            </w:r>
          </w:p>
        </w:tc>
        <w:tc>
          <w:tcPr>
            <w:tcW w:w="2056" w:type="dxa"/>
          </w:tcPr>
          <w:p w14:paraId="7C27E45C"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2170A6B1" w14:textId="77777777" w:rsidR="00C52D7C" w:rsidRPr="003102E1" w:rsidRDefault="00C52D7C" w:rsidP="008D7C88">
            <w:pPr>
              <w:pBdr>
                <w:top w:val="nil"/>
                <w:left w:val="nil"/>
                <w:bottom w:val="nil"/>
                <w:right w:val="nil"/>
                <w:between w:val="nil"/>
              </w:pBdr>
              <w:ind w:left="108"/>
              <w:jc w:val="both"/>
              <w:rPr>
                <w:rFonts w:asciiTheme="minorHAnsi" w:hAnsiTheme="minorHAnsi" w:cstheme="minorHAnsi"/>
                <w:color w:val="000000"/>
              </w:rPr>
            </w:pPr>
            <w:r w:rsidRPr="003102E1">
              <w:rPr>
                <w:rFonts w:asciiTheme="minorHAnsi" w:hAnsiTheme="minorHAnsi" w:cstheme="minorHAnsi"/>
                <w:color w:val="000000"/>
              </w:rPr>
              <w:t>Desarrolla el derecho a la libertad religiosa y de cultos,</w:t>
            </w:r>
          </w:p>
          <w:p w14:paraId="79B7A525" w14:textId="77777777" w:rsidR="00C52D7C" w:rsidRPr="003102E1" w:rsidRDefault="00C52D7C" w:rsidP="008D7C88">
            <w:pPr>
              <w:pBdr>
                <w:top w:val="nil"/>
                <w:left w:val="nil"/>
                <w:bottom w:val="nil"/>
                <w:right w:val="nil"/>
                <w:between w:val="nil"/>
              </w:pBdr>
              <w:tabs>
                <w:tab w:val="left" w:pos="679"/>
                <w:tab w:val="left" w:pos="2092"/>
                <w:tab w:val="left" w:pos="3323"/>
                <w:tab w:val="left" w:pos="4173"/>
              </w:tabs>
              <w:ind w:left="108"/>
              <w:jc w:val="both"/>
              <w:rPr>
                <w:rFonts w:asciiTheme="minorHAnsi" w:hAnsiTheme="minorHAnsi" w:cstheme="minorHAnsi"/>
                <w:color w:val="000000"/>
              </w:rPr>
            </w:pPr>
            <w:r w:rsidRPr="003102E1">
              <w:rPr>
                <w:rFonts w:asciiTheme="minorHAnsi" w:hAnsiTheme="minorHAnsi" w:cstheme="minorHAnsi"/>
                <w:color w:val="000000"/>
              </w:rPr>
              <w:t>Reconocida en el artículo 19 de la Constitución Política.</w:t>
            </w:r>
          </w:p>
        </w:tc>
      </w:tr>
      <w:tr w:rsidR="00C52D7C" w:rsidRPr="000B7BC6" w14:paraId="42CAA9CE" w14:textId="77777777" w:rsidTr="008D7C88">
        <w:tc>
          <w:tcPr>
            <w:tcW w:w="2380" w:type="dxa"/>
          </w:tcPr>
          <w:p w14:paraId="72773868" w14:textId="77777777" w:rsidR="00C52D7C" w:rsidRPr="000B7BC6" w:rsidRDefault="00C52D7C" w:rsidP="008D7C88">
            <w:pPr>
              <w:pBdr>
                <w:top w:val="nil"/>
                <w:left w:val="nil"/>
                <w:bottom w:val="nil"/>
                <w:right w:val="nil"/>
                <w:between w:val="nil"/>
              </w:pBdr>
              <w:spacing w:before="133"/>
              <w:ind w:left="101" w:right="94"/>
              <w:jc w:val="both"/>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Resolución 4210 de</w:t>
            </w:r>
          </w:p>
          <w:p w14:paraId="62BBE9B6" w14:textId="77777777" w:rsidR="00C52D7C" w:rsidRPr="000B7BC6" w:rsidRDefault="00C52D7C" w:rsidP="008D7C88">
            <w:pPr>
              <w:pBdr>
                <w:top w:val="nil"/>
                <w:left w:val="nil"/>
                <w:bottom w:val="nil"/>
                <w:right w:val="nil"/>
                <w:between w:val="nil"/>
              </w:pBdr>
              <w:spacing w:before="1"/>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1996</w:t>
            </w:r>
          </w:p>
        </w:tc>
        <w:tc>
          <w:tcPr>
            <w:tcW w:w="2056" w:type="dxa"/>
          </w:tcPr>
          <w:p w14:paraId="5E01D5BD" w14:textId="77777777" w:rsidR="00C52D7C" w:rsidRPr="000B7BC6" w:rsidRDefault="00C52D7C" w:rsidP="008D7C88">
            <w:pPr>
              <w:pBdr>
                <w:top w:val="nil"/>
                <w:left w:val="nil"/>
                <w:bottom w:val="nil"/>
                <w:right w:val="nil"/>
                <w:between w:val="nil"/>
              </w:pBdr>
              <w:ind w:left="127" w:right="113"/>
              <w:jc w:val="both"/>
              <w:rPr>
                <w:rFonts w:asciiTheme="minorHAnsi" w:hAnsiTheme="minorHAnsi" w:cstheme="minorHAnsi"/>
                <w:color w:val="000000"/>
                <w:sz w:val="24"/>
                <w:szCs w:val="24"/>
              </w:rPr>
            </w:pPr>
          </w:p>
        </w:tc>
        <w:tc>
          <w:tcPr>
            <w:tcW w:w="4773" w:type="dxa"/>
          </w:tcPr>
          <w:p w14:paraId="07719FB6" w14:textId="77777777" w:rsidR="00C52D7C" w:rsidRPr="003102E1" w:rsidRDefault="00C52D7C" w:rsidP="008D7C88">
            <w:pPr>
              <w:pBdr>
                <w:top w:val="nil"/>
                <w:left w:val="nil"/>
                <w:bottom w:val="nil"/>
                <w:right w:val="nil"/>
                <w:between w:val="nil"/>
              </w:pBdr>
              <w:ind w:left="108"/>
              <w:jc w:val="both"/>
              <w:rPr>
                <w:rFonts w:asciiTheme="minorHAnsi" w:hAnsiTheme="minorHAnsi" w:cstheme="minorHAnsi"/>
                <w:color w:val="000000"/>
              </w:rPr>
            </w:pPr>
            <w:r w:rsidRPr="003102E1">
              <w:rPr>
                <w:rFonts w:asciiTheme="minorHAnsi" w:hAnsiTheme="minorHAnsi" w:cstheme="minorHAnsi"/>
                <w:color w:val="000000"/>
              </w:rPr>
              <w:t>Por el cual se establecen reglas generales para la organización y el funcionamiento del Servicio Social</w:t>
            </w:r>
          </w:p>
          <w:p w14:paraId="2D08B9BF" w14:textId="77777777" w:rsidR="00C52D7C" w:rsidRPr="003102E1" w:rsidRDefault="00C52D7C" w:rsidP="008D7C88">
            <w:pPr>
              <w:pBdr>
                <w:top w:val="nil"/>
                <w:left w:val="nil"/>
                <w:bottom w:val="nil"/>
                <w:right w:val="nil"/>
                <w:between w:val="nil"/>
              </w:pBdr>
              <w:ind w:left="108"/>
              <w:jc w:val="both"/>
              <w:rPr>
                <w:rFonts w:asciiTheme="minorHAnsi" w:hAnsiTheme="minorHAnsi" w:cstheme="minorHAnsi"/>
                <w:color w:val="000000"/>
              </w:rPr>
            </w:pPr>
            <w:r w:rsidRPr="003102E1">
              <w:rPr>
                <w:rFonts w:asciiTheme="minorHAnsi" w:hAnsiTheme="minorHAnsi" w:cstheme="minorHAnsi"/>
                <w:color w:val="000000"/>
              </w:rPr>
              <w:t>Estudiantil Obligatorio.</w:t>
            </w:r>
          </w:p>
        </w:tc>
      </w:tr>
      <w:tr w:rsidR="00C52D7C" w:rsidRPr="000B7BC6" w14:paraId="441F8334" w14:textId="77777777" w:rsidTr="008D7C88">
        <w:tc>
          <w:tcPr>
            <w:tcW w:w="2380" w:type="dxa"/>
          </w:tcPr>
          <w:p w14:paraId="73E1205F" w14:textId="77777777" w:rsidR="00C52D7C" w:rsidRPr="000B7BC6" w:rsidRDefault="00C52D7C" w:rsidP="008D7C88">
            <w:pPr>
              <w:pBdr>
                <w:top w:val="nil"/>
                <w:left w:val="nil"/>
                <w:bottom w:val="nil"/>
                <w:right w:val="nil"/>
                <w:between w:val="nil"/>
              </w:pBdr>
              <w:spacing w:before="11"/>
              <w:jc w:val="both"/>
              <w:rPr>
                <w:rFonts w:asciiTheme="minorHAnsi" w:hAnsiTheme="minorHAnsi" w:cstheme="minorHAnsi"/>
                <w:i/>
                <w:color w:val="000000"/>
                <w:sz w:val="24"/>
                <w:szCs w:val="24"/>
              </w:rPr>
            </w:pPr>
          </w:p>
          <w:p w14:paraId="1EA3C2DE" w14:textId="77777777" w:rsidR="00C52D7C" w:rsidRPr="000B7BC6" w:rsidRDefault="00C52D7C" w:rsidP="008D7C88">
            <w:pPr>
              <w:pBdr>
                <w:top w:val="nil"/>
                <w:left w:val="nil"/>
                <w:bottom w:val="nil"/>
                <w:right w:val="nil"/>
                <w:between w:val="nil"/>
              </w:pBdr>
              <w:spacing w:before="134"/>
              <w:ind w:left="104" w:right="94"/>
              <w:jc w:val="both"/>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Decreto 1286/2005</w:t>
            </w:r>
          </w:p>
        </w:tc>
        <w:tc>
          <w:tcPr>
            <w:tcW w:w="2056" w:type="dxa"/>
          </w:tcPr>
          <w:p w14:paraId="0B7776EC"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0119FF06" w14:textId="77777777" w:rsidR="00C52D7C" w:rsidRPr="003102E1" w:rsidRDefault="00C52D7C" w:rsidP="008D7C88">
            <w:pPr>
              <w:pBdr>
                <w:top w:val="nil"/>
                <w:left w:val="nil"/>
                <w:bottom w:val="nil"/>
                <w:right w:val="nil"/>
                <w:between w:val="nil"/>
              </w:pBdr>
              <w:ind w:left="108" w:right="92"/>
              <w:jc w:val="both"/>
              <w:rPr>
                <w:rFonts w:asciiTheme="minorHAnsi" w:hAnsiTheme="minorHAnsi" w:cstheme="minorHAnsi"/>
                <w:color w:val="000000"/>
              </w:rPr>
            </w:pPr>
            <w:r w:rsidRPr="003102E1">
              <w:rPr>
                <w:rFonts w:asciiTheme="minorHAnsi" w:hAnsiTheme="minorHAnsi" w:cstheme="minorHAnsi"/>
                <w:color w:val="000000"/>
              </w:rPr>
              <w:t>Por el cual se establecen normas sobre la participación de los padres de familia en el mejoramiento de los procesos educativos de los establecimientos oficiales y</w:t>
            </w:r>
          </w:p>
          <w:p w14:paraId="5D594100" w14:textId="77777777" w:rsidR="00C52D7C" w:rsidRPr="003102E1" w:rsidRDefault="00C52D7C" w:rsidP="008D7C88">
            <w:pPr>
              <w:pBdr>
                <w:top w:val="nil"/>
                <w:left w:val="nil"/>
                <w:bottom w:val="nil"/>
                <w:right w:val="nil"/>
                <w:between w:val="nil"/>
              </w:pBdr>
              <w:spacing w:before="1"/>
              <w:ind w:left="108"/>
              <w:jc w:val="both"/>
              <w:rPr>
                <w:rFonts w:asciiTheme="minorHAnsi" w:hAnsiTheme="minorHAnsi" w:cstheme="minorHAnsi"/>
                <w:color w:val="000000"/>
              </w:rPr>
            </w:pPr>
            <w:r w:rsidRPr="003102E1">
              <w:rPr>
                <w:rFonts w:asciiTheme="minorHAnsi" w:hAnsiTheme="minorHAnsi" w:cstheme="minorHAnsi"/>
                <w:color w:val="000000"/>
              </w:rPr>
              <w:t>Privados.</w:t>
            </w:r>
          </w:p>
        </w:tc>
      </w:tr>
      <w:tr w:rsidR="00C52D7C" w:rsidRPr="000B7BC6" w14:paraId="4ECE249A" w14:textId="77777777" w:rsidTr="008D7C88">
        <w:tc>
          <w:tcPr>
            <w:tcW w:w="2380" w:type="dxa"/>
          </w:tcPr>
          <w:p w14:paraId="07F93DE8" w14:textId="77777777" w:rsidR="00C52D7C" w:rsidRPr="000B7BC6" w:rsidRDefault="00C52D7C" w:rsidP="008D7C88">
            <w:pPr>
              <w:pBdr>
                <w:top w:val="nil"/>
                <w:left w:val="nil"/>
                <w:bottom w:val="nil"/>
                <w:right w:val="nil"/>
                <w:between w:val="nil"/>
              </w:pBdr>
              <w:spacing w:before="133"/>
              <w:ind w:left="199" w:right="192" w:firstLine="1"/>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1098 de 2006 Ley de la infancia y la adolescencia (Código de la Infancia y la</w:t>
            </w:r>
          </w:p>
          <w:p w14:paraId="7FC8A2DA" w14:textId="77777777" w:rsidR="00C52D7C" w:rsidRPr="000B7BC6" w:rsidRDefault="00C52D7C" w:rsidP="008D7C88">
            <w:pPr>
              <w:pBdr>
                <w:top w:val="nil"/>
                <w:left w:val="nil"/>
                <w:bottom w:val="nil"/>
                <w:right w:val="nil"/>
                <w:between w:val="nil"/>
              </w:pBdr>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Adolescencia)</w:t>
            </w:r>
          </w:p>
        </w:tc>
        <w:tc>
          <w:tcPr>
            <w:tcW w:w="2056" w:type="dxa"/>
          </w:tcPr>
          <w:p w14:paraId="4F1C8087" w14:textId="77777777" w:rsidR="00C52D7C" w:rsidRPr="000B7BC6" w:rsidRDefault="00C52D7C" w:rsidP="008D7C88">
            <w:pPr>
              <w:pBdr>
                <w:top w:val="nil"/>
                <w:left w:val="nil"/>
                <w:bottom w:val="nil"/>
                <w:right w:val="nil"/>
                <w:between w:val="nil"/>
              </w:pBdr>
              <w:spacing w:before="11"/>
              <w:jc w:val="both"/>
              <w:rPr>
                <w:rFonts w:asciiTheme="minorHAnsi" w:hAnsiTheme="minorHAnsi" w:cstheme="minorHAnsi"/>
                <w:i/>
                <w:color w:val="000000"/>
                <w:sz w:val="24"/>
                <w:szCs w:val="24"/>
              </w:rPr>
            </w:pPr>
          </w:p>
          <w:p w14:paraId="137B9449" w14:textId="77777777" w:rsidR="00C52D7C" w:rsidRPr="000B7BC6" w:rsidRDefault="00C52D7C" w:rsidP="008D7C88">
            <w:pPr>
              <w:pBdr>
                <w:top w:val="nil"/>
                <w:left w:val="nil"/>
                <w:bottom w:val="nil"/>
                <w:right w:val="nil"/>
                <w:between w:val="nil"/>
              </w:pBdr>
              <w:ind w:left="126"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2, 3, 4, 7, 9, 10, 11, 15,</w:t>
            </w:r>
          </w:p>
          <w:p w14:paraId="06F474D0" w14:textId="77777777" w:rsidR="00C52D7C" w:rsidRPr="000B7BC6" w:rsidRDefault="00C52D7C" w:rsidP="008D7C88">
            <w:pPr>
              <w:pBdr>
                <w:top w:val="nil"/>
                <w:left w:val="nil"/>
                <w:bottom w:val="nil"/>
                <w:right w:val="nil"/>
                <w:between w:val="nil"/>
              </w:pBdr>
              <w:spacing w:before="1"/>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17, 18, 20, 23, 26, 28,</w:t>
            </w:r>
          </w:p>
          <w:p w14:paraId="6B31FD31"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29, 30, 31, 32, 33, 34,</w:t>
            </w:r>
          </w:p>
          <w:p w14:paraId="77CB3264" w14:textId="77777777" w:rsidR="00C52D7C" w:rsidRPr="000B7BC6" w:rsidRDefault="00C52D7C" w:rsidP="008D7C88">
            <w:pPr>
              <w:pBdr>
                <w:top w:val="nil"/>
                <w:left w:val="nil"/>
                <w:bottom w:val="nil"/>
                <w:right w:val="nil"/>
                <w:between w:val="nil"/>
              </w:pBdr>
              <w:ind w:left="123" w:right="11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37, 38, 41, 42, 43, 44,</w:t>
            </w:r>
          </w:p>
          <w:p w14:paraId="49590E41"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r w:rsidRPr="000B7BC6">
              <w:rPr>
                <w:rFonts w:asciiTheme="minorHAnsi" w:hAnsiTheme="minorHAnsi" w:cstheme="minorHAnsi"/>
                <w:color w:val="000000"/>
                <w:sz w:val="24"/>
                <w:szCs w:val="24"/>
              </w:rPr>
              <w:t>45.</w:t>
            </w:r>
          </w:p>
        </w:tc>
        <w:tc>
          <w:tcPr>
            <w:tcW w:w="4773" w:type="dxa"/>
          </w:tcPr>
          <w:p w14:paraId="7884AB0D" w14:textId="77777777" w:rsidR="00C52D7C" w:rsidRPr="003102E1" w:rsidRDefault="00C52D7C" w:rsidP="008D7C88">
            <w:pPr>
              <w:pBdr>
                <w:top w:val="nil"/>
                <w:left w:val="nil"/>
                <w:bottom w:val="nil"/>
                <w:right w:val="nil"/>
                <w:between w:val="nil"/>
              </w:pBdr>
              <w:ind w:left="108" w:right="92"/>
              <w:jc w:val="both"/>
              <w:rPr>
                <w:rFonts w:asciiTheme="minorHAnsi" w:hAnsiTheme="minorHAnsi" w:cstheme="minorHAnsi"/>
                <w:color w:val="000000"/>
              </w:rPr>
            </w:pPr>
            <w:r w:rsidRPr="003102E1">
              <w:rPr>
                <w:rFonts w:asciiTheme="minorHAnsi" w:hAnsiTheme="minorHAnsi" w:cstheme="minorHAnsi"/>
                <w:color w:val="000000"/>
              </w:rPr>
              <w:t>Este Código tiene por finalidad garantizar a los niños, a las niñas y a los adolescentes su pleno y armonioso desarrollo para que crezcan en el seno de la familia y de la comunidad, en un ambiente de felicidad, amor y comprensión. Prevalecerá el reconocimiento a la igualdad y la dignidad humana, sin discriminación</w:t>
            </w:r>
          </w:p>
          <w:p w14:paraId="14A310F4" w14:textId="77777777" w:rsidR="00C52D7C" w:rsidRPr="003102E1" w:rsidRDefault="00C52D7C" w:rsidP="008D7C88">
            <w:pPr>
              <w:pBdr>
                <w:top w:val="nil"/>
                <w:left w:val="nil"/>
                <w:bottom w:val="nil"/>
                <w:right w:val="nil"/>
                <w:between w:val="nil"/>
              </w:pBdr>
              <w:ind w:left="108"/>
              <w:jc w:val="both"/>
              <w:rPr>
                <w:rFonts w:asciiTheme="minorHAnsi" w:hAnsiTheme="minorHAnsi" w:cstheme="minorHAnsi"/>
                <w:color w:val="000000"/>
              </w:rPr>
            </w:pPr>
            <w:r w:rsidRPr="003102E1">
              <w:rPr>
                <w:rFonts w:asciiTheme="minorHAnsi" w:hAnsiTheme="minorHAnsi" w:cstheme="minorHAnsi"/>
                <w:color w:val="000000"/>
              </w:rPr>
              <w:t>Alguna.</w:t>
            </w:r>
          </w:p>
        </w:tc>
      </w:tr>
      <w:tr w:rsidR="00C52D7C" w:rsidRPr="000B7BC6" w14:paraId="6FB6814E" w14:textId="77777777" w:rsidTr="008D7C88">
        <w:tc>
          <w:tcPr>
            <w:tcW w:w="2380" w:type="dxa"/>
          </w:tcPr>
          <w:p w14:paraId="555EF81E" w14:textId="77777777" w:rsidR="00C52D7C" w:rsidRPr="000B7BC6" w:rsidRDefault="00C52D7C" w:rsidP="008D7C88">
            <w:pPr>
              <w:pBdr>
                <w:top w:val="nil"/>
                <w:left w:val="nil"/>
                <w:bottom w:val="nil"/>
                <w:right w:val="nil"/>
                <w:between w:val="nil"/>
              </w:pBdr>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Decreto 1290 de</w:t>
            </w:r>
          </w:p>
          <w:p w14:paraId="37617E60" w14:textId="77777777" w:rsidR="00C52D7C" w:rsidRPr="000B7BC6" w:rsidRDefault="00C52D7C" w:rsidP="008D7C88">
            <w:pPr>
              <w:pBdr>
                <w:top w:val="nil"/>
                <w:left w:val="nil"/>
                <w:bottom w:val="nil"/>
                <w:right w:val="nil"/>
                <w:between w:val="nil"/>
              </w:pBdr>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lastRenderedPageBreak/>
              <w:t>2009</w:t>
            </w:r>
          </w:p>
        </w:tc>
        <w:tc>
          <w:tcPr>
            <w:tcW w:w="2056" w:type="dxa"/>
          </w:tcPr>
          <w:p w14:paraId="3239FCCC"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75A3E25E" w14:textId="77777777" w:rsidR="00C52D7C" w:rsidRPr="000B7BC6" w:rsidRDefault="00C52D7C" w:rsidP="008D7C88">
            <w:pPr>
              <w:pBdr>
                <w:top w:val="nil"/>
                <w:left w:val="nil"/>
                <w:bottom w:val="nil"/>
                <w:right w:val="nil"/>
                <w:between w:val="nil"/>
              </w:pBdr>
              <w:tabs>
                <w:tab w:val="left" w:pos="1387"/>
                <w:tab w:val="left" w:pos="1762"/>
                <w:tab w:val="left" w:pos="2935"/>
                <w:tab w:val="left" w:pos="3254"/>
                <w:tab w:val="left" w:pos="4441"/>
                <w:tab w:val="left" w:pos="4885"/>
              </w:tabs>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Reglamenta</w:t>
            </w:r>
            <w:r w:rsidRPr="000B7BC6">
              <w:rPr>
                <w:rFonts w:asciiTheme="minorHAnsi" w:hAnsiTheme="minorHAnsi" w:cstheme="minorHAnsi"/>
                <w:color w:val="000000"/>
                <w:sz w:val="24"/>
                <w:szCs w:val="24"/>
              </w:rPr>
              <w:tab/>
              <w:t>la</w:t>
            </w:r>
            <w:r w:rsidRPr="000B7BC6">
              <w:rPr>
                <w:rFonts w:asciiTheme="minorHAnsi" w:hAnsiTheme="minorHAnsi" w:cstheme="minorHAnsi"/>
                <w:color w:val="000000"/>
                <w:sz w:val="24"/>
                <w:szCs w:val="24"/>
              </w:rPr>
              <w:tab/>
              <w:t>evaluación</w:t>
            </w:r>
            <w:r w:rsidRPr="000B7BC6">
              <w:rPr>
                <w:rFonts w:asciiTheme="minorHAnsi" w:hAnsiTheme="minorHAnsi" w:cstheme="minorHAnsi"/>
                <w:color w:val="000000"/>
                <w:sz w:val="24"/>
                <w:szCs w:val="24"/>
              </w:rPr>
              <w:tab/>
              <w:t>y</w:t>
            </w:r>
            <w:r w:rsidRPr="000B7BC6">
              <w:rPr>
                <w:rFonts w:asciiTheme="minorHAnsi" w:hAnsiTheme="minorHAnsi" w:cstheme="minorHAnsi"/>
                <w:color w:val="000000"/>
                <w:sz w:val="24"/>
                <w:szCs w:val="24"/>
              </w:rPr>
              <w:tab/>
              <w:t>promoción</w:t>
            </w:r>
            <w:r w:rsidRPr="000B7BC6">
              <w:rPr>
                <w:rFonts w:asciiTheme="minorHAnsi" w:hAnsiTheme="minorHAnsi" w:cstheme="minorHAnsi"/>
                <w:color w:val="000000"/>
                <w:sz w:val="24"/>
                <w:szCs w:val="24"/>
              </w:rPr>
              <w:lastRenderedPageBreak/>
              <w:tab/>
              <w:t>en</w:t>
            </w:r>
            <w:r w:rsidRPr="000B7BC6">
              <w:rPr>
                <w:rFonts w:asciiTheme="minorHAnsi" w:hAnsiTheme="minorHAnsi" w:cstheme="minorHAnsi"/>
                <w:color w:val="000000"/>
                <w:sz w:val="24"/>
                <w:szCs w:val="24"/>
              </w:rPr>
              <w:tab/>
              <w:t>los</w:t>
            </w:r>
          </w:p>
          <w:p w14:paraId="2B301C32"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Establecimientos educativos.</w:t>
            </w:r>
          </w:p>
        </w:tc>
      </w:tr>
      <w:tr w:rsidR="00C52D7C" w:rsidRPr="000B7BC6" w14:paraId="242A1DC8" w14:textId="77777777" w:rsidTr="008D7C88">
        <w:tc>
          <w:tcPr>
            <w:tcW w:w="2380" w:type="dxa"/>
          </w:tcPr>
          <w:p w14:paraId="478B70B1" w14:textId="77777777" w:rsidR="00C52D7C" w:rsidRPr="000B7BC6" w:rsidRDefault="00C52D7C" w:rsidP="008D7C88">
            <w:pPr>
              <w:pBdr>
                <w:top w:val="nil"/>
                <w:left w:val="nil"/>
                <w:bottom w:val="nil"/>
                <w:right w:val="nil"/>
                <w:between w:val="nil"/>
              </w:pBdr>
              <w:spacing w:before="8"/>
              <w:jc w:val="center"/>
              <w:rPr>
                <w:rFonts w:asciiTheme="minorHAnsi" w:hAnsiTheme="minorHAnsi" w:cstheme="minorHAnsi"/>
                <w:i/>
                <w:color w:val="000000"/>
                <w:sz w:val="24"/>
                <w:szCs w:val="24"/>
              </w:rPr>
            </w:pPr>
          </w:p>
          <w:p w14:paraId="4B6F0ABF" w14:textId="77777777" w:rsidR="00C52D7C" w:rsidRPr="000B7BC6" w:rsidRDefault="00C52D7C" w:rsidP="008D7C88">
            <w:pPr>
              <w:pBdr>
                <w:top w:val="nil"/>
                <w:left w:val="nil"/>
                <w:bottom w:val="nil"/>
                <w:right w:val="nil"/>
                <w:between w:val="nil"/>
              </w:pBdr>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Decreto 366/2009</w:t>
            </w:r>
          </w:p>
        </w:tc>
        <w:tc>
          <w:tcPr>
            <w:tcW w:w="2056" w:type="dxa"/>
          </w:tcPr>
          <w:p w14:paraId="7DFC100F"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r w:rsidRPr="000B7BC6">
              <w:t>Profesional de Apoyo NEE</w:t>
            </w:r>
          </w:p>
        </w:tc>
        <w:tc>
          <w:tcPr>
            <w:tcW w:w="4773" w:type="dxa"/>
          </w:tcPr>
          <w:p w14:paraId="4A010503" w14:textId="77777777" w:rsidR="00C52D7C" w:rsidRPr="000B7BC6" w:rsidRDefault="00C52D7C" w:rsidP="008D7C88">
            <w:pPr>
              <w:pBdr>
                <w:top w:val="nil"/>
                <w:left w:val="nil"/>
                <w:bottom w:val="nil"/>
                <w:right w:val="nil"/>
                <w:between w:val="nil"/>
              </w:pBdr>
              <w:tabs>
                <w:tab w:val="left" w:pos="1380"/>
                <w:tab w:val="left" w:pos="1939"/>
                <w:tab w:val="left" w:pos="3324"/>
                <w:tab w:val="left" w:pos="3857"/>
                <w:tab w:val="left" w:pos="4415"/>
              </w:tabs>
              <w:ind w:left="108" w:right="94"/>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Se reglamenta el profesional de apoyo para la atención a estudiantes</w:t>
            </w:r>
            <w:r w:rsidRPr="000B7BC6">
              <w:rPr>
                <w:rFonts w:asciiTheme="minorHAnsi" w:hAnsiTheme="minorHAnsi" w:cstheme="minorHAnsi"/>
                <w:color w:val="000000"/>
                <w:sz w:val="24"/>
                <w:szCs w:val="24"/>
              </w:rPr>
              <w:tab/>
              <w:t>con</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discapacidad</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y/o</w:t>
            </w:r>
            <w:r w:rsidRPr="000B7BC6">
              <w:rPr>
                <w:rFonts w:asciiTheme="minorHAnsi" w:hAnsiTheme="minorHAnsi" w:cstheme="minorHAnsi"/>
                <w:color w:val="000000"/>
                <w:sz w:val="24"/>
                <w:szCs w:val="24"/>
              </w:rPr>
              <w:tab/>
              <w:t>con talentos</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excepcionales.</w:t>
            </w:r>
          </w:p>
        </w:tc>
      </w:tr>
      <w:tr w:rsidR="00C52D7C" w:rsidRPr="000B7BC6" w14:paraId="1C508E46" w14:textId="77777777" w:rsidTr="008D7C88">
        <w:tc>
          <w:tcPr>
            <w:tcW w:w="2380" w:type="dxa"/>
          </w:tcPr>
          <w:p w14:paraId="7EC54563" w14:textId="77777777" w:rsidR="00C52D7C" w:rsidRPr="000B7BC6" w:rsidRDefault="00C52D7C" w:rsidP="008D7C88">
            <w:pPr>
              <w:pBdr>
                <w:top w:val="nil"/>
                <w:left w:val="nil"/>
                <w:bottom w:val="nil"/>
                <w:right w:val="nil"/>
                <w:between w:val="nil"/>
              </w:pBdr>
              <w:spacing w:before="11"/>
              <w:jc w:val="center"/>
              <w:rPr>
                <w:rFonts w:asciiTheme="minorHAnsi" w:hAnsiTheme="minorHAnsi" w:cstheme="minorHAnsi"/>
                <w:i/>
                <w:color w:val="000000"/>
                <w:sz w:val="24"/>
                <w:szCs w:val="24"/>
              </w:rPr>
            </w:pPr>
          </w:p>
          <w:p w14:paraId="7103EEF5" w14:textId="77777777" w:rsidR="00C52D7C" w:rsidRPr="000B7BC6" w:rsidRDefault="00C52D7C" w:rsidP="008D7C88">
            <w:pPr>
              <w:pBdr>
                <w:top w:val="nil"/>
                <w:left w:val="nil"/>
                <w:bottom w:val="nil"/>
                <w:right w:val="nil"/>
                <w:between w:val="nil"/>
              </w:pBdr>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1618/2012</w:t>
            </w:r>
          </w:p>
        </w:tc>
        <w:tc>
          <w:tcPr>
            <w:tcW w:w="2056" w:type="dxa"/>
          </w:tcPr>
          <w:p w14:paraId="3EF320EB"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1042B137" w14:textId="77777777" w:rsidR="00C52D7C" w:rsidRPr="000B7BC6" w:rsidRDefault="00C52D7C" w:rsidP="008D7C88">
            <w:pPr>
              <w:pBdr>
                <w:top w:val="nil"/>
                <w:left w:val="nil"/>
                <w:bottom w:val="nil"/>
                <w:right w:val="nil"/>
                <w:between w:val="nil"/>
              </w:pBdr>
              <w:spacing w:before="3"/>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Se establecen disposiciones para garantizar el pleno ejercicio de los derechos de las personas con</w:t>
            </w:r>
          </w:p>
          <w:p w14:paraId="69953649"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discapacidad.</w:t>
            </w:r>
          </w:p>
        </w:tc>
      </w:tr>
      <w:tr w:rsidR="00C52D7C" w:rsidRPr="000B7BC6" w14:paraId="1347C763" w14:textId="77777777" w:rsidTr="008D7C88">
        <w:tc>
          <w:tcPr>
            <w:tcW w:w="2380" w:type="dxa"/>
          </w:tcPr>
          <w:p w14:paraId="596EE1A7" w14:textId="77777777" w:rsidR="00C52D7C" w:rsidRPr="000B7BC6" w:rsidRDefault="00C52D7C" w:rsidP="008D7C88">
            <w:pPr>
              <w:pBdr>
                <w:top w:val="nil"/>
                <w:left w:val="nil"/>
                <w:bottom w:val="nil"/>
                <w:right w:val="nil"/>
                <w:between w:val="nil"/>
              </w:pBdr>
              <w:spacing w:before="133"/>
              <w:ind w:left="104" w:right="93"/>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de convivencia escolar (1620) de</w:t>
            </w:r>
          </w:p>
          <w:p w14:paraId="0DD3B5CA" w14:textId="77777777" w:rsidR="00C52D7C" w:rsidRPr="000B7BC6" w:rsidRDefault="00C52D7C" w:rsidP="008D7C88">
            <w:pPr>
              <w:pBdr>
                <w:top w:val="nil"/>
                <w:left w:val="nil"/>
                <w:bottom w:val="nil"/>
                <w:right w:val="nil"/>
                <w:between w:val="nil"/>
              </w:pBdr>
              <w:spacing w:before="1"/>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2013</w:t>
            </w:r>
          </w:p>
        </w:tc>
        <w:tc>
          <w:tcPr>
            <w:tcW w:w="2056" w:type="dxa"/>
          </w:tcPr>
          <w:p w14:paraId="0DF1AC00"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0B603686" w14:textId="77777777" w:rsidR="00C52D7C" w:rsidRPr="000B7BC6" w:rsidRDefault="00C52D7C" w:rsidP="008D7C88">
            <w:pPr>
              <w:pBdr>
                <w:top w:val="nil"/>
                <w:left w:val="nil"/>
                <w:bottom w:val="nil"/>
                <w:right w:val="nil"/>
                <w:between w:val="nil"/>
              </w:pBdr>
              <w:ind w:left="108" w:right="91"/>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“Por la cual se crea el Sistema Nacional de Convivencia Escolar y formación para el ejercicio de los derechos humanos, la educación para la sexualidad y la prevención</w:t>
            </w:r>
          </w:p>
          <w:p w14:paraId="051860D7"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y mitigación de la Violencia Escolar”.</w:t>
            </w:r>
          </w:p>
        </w:tc>
      </w:tr>
      <w:tr w:rsidR="00C52D7C" w:rsidRPr="000B7BC6" w14:paraId="771DF125" w14:textId="77777777" w:rsidTr="008D7C88">
        <w:tc>
          <w:tcPr>
            <w:tcW w:w="2380" w:type="dxa"/>
          </w:tcPr>
          <w:p w14:paraId="43B8EC0B" w14:textId="77777777" w:rsidR="00C52D7C" w:rsidRPr="000B7BC6" w:rsidRDefault="00C52D7C" w:rsidP="008D7C88">
            <w:pPr>
              <w:pBdr>
                <w:top w:val="nil"/>
                <w:left w:val="nil"/>
                <w:bottom w:val="nil"/>
                <w:right w:val="nil"/>
                <w:between w:val="nil"/>
              </w:pBdr>
              <w:spacing w:before="133"/>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Decreto 1965 de</w:t>
            </w:r>
          </w:p>
          <w:p w14:paraId="28443BFD" w14:textId="77777777" w:rsidR="00C52D7C" w:rsidRPr="000B7BC6" w:rsidRDefault="00C52D7C" w:rsidP="008D7C88">
            <w:pPr>
              <w:pBdr>
                <w:top w:val="nil"/>
                <w:left w:val="nil"/>
                <w:bottom w:val="nil"/>
                <w:right w:val="nil"/>
                <w:between w:val="nil"/>
              </w:pBdr>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2013</w:t>
            </w:r>
          </w:p>
        </w:tc>
        <w:tc>
          <w:tcPr>
            <w:tcW w:w="2056" w:type="dxa"/>
          </w:tcPr>
          <w:p w14:paraId="5CBE1227"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02CB59AF" w14:textId="77777777" w:rsidR="00C52D7C" w:rsidRPr="000B7BC6" w:rsidRDefault="00C52D7C" w:rsidP="008D7C88">
            <w:pPr>
              <w:pBdr>
                <w:top w:val="nil"/>
                <w:left w:val="nil"/>
                <w:bottom w:val="nil"/>
                <w:right w:val="nil"/>
                <w:between w:val="nil"/>
              </w:pBdr>
              <w:ind w:left="108" w:right="89"/>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Establece el Sistema de Información Unificado de Convivencia Escolar y la Ruta de Atención Integral para la</w:t>
            </w:r>
          </w:p>
          <w:p w14:paraId="4E3C372F"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Convivencia Escolar.</w:t>
            </w:r>
          </w:p>
        </w:tc>
      </w:tr>
      <w:tr w:rsidR="00C52D7C" w:rsidRPr="000B7BC6" w14:paraId="318ECB9B" w14:textId="77777777" w:rsidTr="008D7C88">
        <w:tc>
          <w:tcPr>
            <w:tcW w:w="2380" w:type="dxa"/>
          </w:tcPr>
          <w:p w14:paraId="52B91EF0" w14:textId="77777777" w:rsidR="00C52D7C" w:rsidRPr="000B7BC6" w:rsidRDefault="00C52D7C" w:rsidP="008D7C88">
            <w:pPr>
              <w:pBdr>
                <w:top w:val="nil"/>
                <w:left w:val="nil"/>
                <w:bottom w:val="nil"/>
                <w:right w:val="nil"/>
                <w:between w:val="nil"/>
              </w:pBdr>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1622 del 29 de</w:t>
            </w:r>
          </w:p>
          <w:p w14:paraId="22E4B8D4" w14:textId="77777777" w:rsidR="00C52D7C" w:rsidRPr="000B7BC6" w:rsidRDefault="00C52D7C" w:rsidP="008D7C88">
            <w:pPr>
              <w:pBdr>
                <w:top w:val="nil"/>
                <w:left w:val="nil"/>
                <w:bottom w:val="nil"/>
                <w:right w:val="nil"/>
                <w:between w:val="nil"/>
              </w:pBdr>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abril de 2013</w:t>
            </w:r>
          </w:p>
        </w:tc>
        <w:tc>
          <w:tcPr>
            <w:tcW w:w="2056" w:type="dxa"/>
          </w:tcPr>
          <w:p w14:paraId="3B93561D" w14:textId="77777777" w:rsidR="00C52D7C" w:rsidRPr="000B7BC6" w:rsidRDefault="00C52D7C" w:rsidP="008D7C88"/>
        </w:tc>
        <w:tc>
          <w:tcPr>
            <w:tcW w:w="4773" w:type="dxa"/>
          </w:tcPr>
          <w:p w14:paraId="1E5B59C0"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Ley de la juventud</w:t>
            </w:r>
          </w:p>
        </w:tc>
      </w:tr>
      <w:tr w:rsidR="00C52D7C" w:rsidRPr="000B7BC6" w14:paraId="1A637CF4" w14:textId="77777777" w:rsidTr="008D7C88">
        <w:tc>
          <w:tcPr>
            <w:tcW w:w="2380" w:type="dxa"/>
          </w:tcPr>
          <w:p w14:paraId="4E25BD45" w14:textId="77777777" w:rsidR="00C52D7C" w:rsidRPr="000B7BC6" w:rsidRDefault="00C52D7C" w:rsidP="008D7C88">
            <w:pPr>
              <w:pBdr>
                <w:top w:val="nil"/>
                <w:left w:val="nil"/>
                <w:bottom w:val="nil"/>
                <w:right w:val="nil"/>
                <w:between w:val="nil"/>
              </w:pBdr>
              <w:jc w:val="center"/>
              <w:rPr>
                <w:rFonts w:asciiTheme="minorHAnsi" w:hAnsiTheme="minorHAnsi" w:cstheme="minorHAnsi"/>
                <w:i/>
                <w:color w:val="000000"/>
                <w:sz w:val="24"/>
                <w:szCs w:val="24"/>
              </w:rPr>
            </w:pPr>
          </w:p>
          <w:p w14:paraId="18DAD03E" w14:textId="77777777" w:rsidR="00C52D7C" w:rsidRPr="000B7BC6" w:rsidRDefault="00C52D7C" w:rsidP="008D7C88">
            <w:pPr>
              <w:pBdr>
                <w:top w:val="nil"/>
                <w:left w:val="nil"/>
                <w:bottom w:val="nil"/>
                <w:right w:val="nil"/>
                <w:between w:val="nil"/>
              </w:pBdr>
              <w:jc w:val="center"/>
              <w:rPr>
                <w:rFonts w:asciiTheme="minorHAnsi" w:hAnsiTheme="minorHAnsi" w:cstheme="minorHAnsi"/>
                <w:i/>
                <w:color w:val="000000"/>
                <w:sz w:val="24"/>
                <w:szCs w:val="24"/>
              </w:rPr>
            </w:pPr>
          </w:p>
          <w:p w14:paraId="1D739BA3" w14:textId="77777777" w:rsidR="00C52D7C" w:rsidRPr="000B7BC6" w:rsidRDefault="00C52D7C" w:rsidP="008D7C88">
            <w:pPr>
              <w:pBdr>
                <w:top w:val="nil"/>
                <w:left w:val="nil"/>
                <w:bottom w:val="nil"/>
                <w:right w:val="nil"/>
                <w:between w:val="nil"/>
              </w:pBdr>
              <w:jc w:val="center"/>
              <w:rPr>
                <w:rFonts w:asciiTheme="minorHAnsi" w:hAnsiTheme="minorHAnsi" w:cstheme="minorHAnsi"/>
                <w:i/>
                <w:color w:val="000000"/>
                <w:sz w:val="24"/>
                <w:szCs w:val="24"/>
              </w:rPr>
            </w:pPr>
          </w:p>
          <w:p w14:paraId="77269022" w14:textId="77777777" w:rsidR="00C52D7C" w:rsidRPr="000B7BC6" w:rsidRDefault="00C52D7C" w:rsidP="008D7C88">
            <w:pPr>
              <w:pBdr>
                <w:top w:val="nil"/>
                <w:left w:val="nil"/>
                <w:bottom w:val="nil"/>
                <w:right w:val="nil"/>
                <w:between w:val="nil"/>
              </w:pBdr>
              <w:spacing w:before="10"/>
              <w:jc w:val="center"/>
              <w:rPr>
                <w:rFonts w:asciiTheme="minorHAnsi" w:hAnsiTheme="minorHAnsi" w:cstheme="minorHAnsi"/>
                <w:i/>
                <w:color w:val="000000"/>
                <w:sz w:val="24"/>
                <w:szCs w:val="24"/>
              </w:rPr>
            </w:pPr>
          </w:p>
          <w:p w14:paraId="1D7452FA" w14:textId="77777777" w:rsidR="00C52D7C" w:rsidRPr="000B7BC6" w:rsidRDefault="00C52D7C" w:rsidP="008D7C88">
            <w:pPr>
              <w:pBdr>
                <w:top w:val="nil"/>
                <w:left w:val="nil"/>
                <w:bottom w:val="nil"/>
                <w:right w:val="nil"/>
                <w:between w:val="nil"/>
              </w:pBdr>
              <w:ind w:left="104"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Ley 1761 de 2015</w:t>
            </w:r>
          </w:p>
        </w:tc>
        <w:tc>
          <w:tcPr>
            <w:tcW w:w="2056" w:type="dxa"/>
          </w:tcPr>
          <w:p w14:paraId="12A00695"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202939BA"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689865DE"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p w14:paraId="3988D28F" w14:textId="77777777" w:rsidR="00C52D7C" w:rsidRPr="000B7BC6" w:rsidRDefault="00C52D7C" w:rsidP="008D7C88">
            <w:pPr>
              <w:pBdr>
                <w:top w:val="nil"/>
                <w:left w:val="nil"/>
                <w:bottom w:val="nil"/>
                <w:right w:val="nil"/>
                <w:between w:val="nil"/>
              </w:pBdr>
              <w:spacing w:before="10"/>
              <w:jc w:val="both"/>
              <w:rPr>
                <w:rFonts w:asciiTheme="minorHAnsi" w:hAnsiTheme="minorHAnsi" w:cstheme="minorHAnsi"/>
                <w:i/>
                <w:color w:val="000000"/>
                <w:sz w:val="24"/>
                <w:szCs w:val="24"/>
              </w:rPr>
            </w:pPr>
          </w:p>
          <w:p w14:paraId="51029AC7"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r w:rsidRPr="000B7BC6">
              <w:rPr>
                <w:rFonts w:asciiTheme="minorHAnsi" w:hAnsiTheme="minorHAnsi" w:cstheme="minorHAnsi"/>
                <w:color w:val="000000"/>
                <w:sz w:val="24"/>
                <w:szCs w:val="24"/>
              </w:rPr>
              <w:t>Artículo 10</w:t>
            </w:r>
          </w:p>
        </w:tc>
        <w:tc>
          <w:tcPr>
            <w:tcW w:w="4773" w:type="dxa"/>
          </w:tcPr>
          <w:p w14:paraId="6BF8B488" w14:textId="77777777" w:rsidR="00C52D7C" w:rsidRPr="000B7BC6" w:rsidRDefault="00C52D7C" w:rsidP="008D7C88">
            <w:pPr>
              <w:pBdr>
                <w:top w:val="nil"/>
                <w:left w:val="nil"/>
                <w:bottom w:val="nil"/>
                <w:right w:val="nil"/>
                <w:between w:val="nil"/>
              </w:pBdr>
              <w:ind w:left="108" w:right="92"/>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Indica que el Ministerio de Educación Nacional (MEN) dispondrá lo necesario para que las instituciones educativas de preescolar, básica y media incorporen a la malla curricular la perspectiva de género y las reflexiones alrededor de la misma, centrándose en la protección de la mujer como base fundamental de la sociedad, en el marco del desarrollo de competencias básicas y ciudadanas, según el ciclo vital y educativo de los</w:t>
            </w:r>
          </w:p>
          <w:p w14:paraId="3F32C95B" w14:textId="77777777" w:rsidR="00C52D7C" w:rsidRPr="000B7BC6" w:rsidRDefault="00C52D7C" w:rsidP="008D7C88">
            <w:pPr>
              <w:pBdr>
                <w:top w:val="nil"/>
                <w:left w:val="nil"/>
                <w:bottom w:val="nil"/>
                <w:right w:val="nil"/>
                <w:between w:val="nil"/>
              </w:pBdr>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estudiantes.</w:t>
            </w:r>
          </w:p>
        </w:tc>
      </w:tr>
      <w:tr w:rsidR="00C52D7C" w:rsidRPr="000B7BC6" w14:paraId="13CCC79C" w14:textId="77777777" w:rsidTr="008D7C88">
        <w:tc>
          <w:tcPr>
            <w:tcW w:w="2380" w:type="dxa"/>
          </w:tcPr>
          <w:p w14:paraId="75BD6EC2" w14:textId="77777777" w:rsidR="00C52D7C" w:rsidRPr="000B7BC6" w:rsidRDefault="00C52D7C" w:rsidP="008D7C88">
            <w:pPr>
              <w:pBdr>
                <w:top w:val="nil"/>
                <w:left w:val="nil"/>
                <w:bottom w:val="nil"/>
                <w:right w:val="nil"/>
                <w:between w:val="nil"/>
              </w:pBdr>
              <w:spacing w:before="133"/>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Decreto 1421 de</w:t>
            </w:r>
          </w:p>
          <w:p w14:paraId="7F4F0BAC" w14:textId="77777777" w:rsidR="00C52D7C" w:rsidRPr="000B7BC6" w:rsidRDefault="00C52D7C" w:rsidP="008D7C88">
            <w:pPr>
              <w:pBdr>
                <w:top w:val="nil"/>
                <w:left w:val="nil"/>
                <w:bottom w:val="nil"/>
                <w:right w:val="nil"/>
                <w:between w:val="nil"/>
              </w:pBdr>
              <w:ind w:left="101" w:right="94"/>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2017</w:t>
            </w:r>
          </w:p>
        </w:tc>
        <w:tc>
          <w:tcPr>
            <w:tcW w:w="2056" w:type="dxa"/>
          </w:tcPr>
          <w:p w14:paraId="167FC7CA" w14:textId="77777777" w:rsidR="00C52D7C" w:rsidRPr="000B7BC6" w:rsidRDefault="00C52D7C" w:rsidP="008D7C88">
            <w:pPr>
              <w:pBdr>
                <w:top w:val="nil"/>
                <w:left w:val="nil"/>
                <w:bottom w:val="nil"/>
                <w:right w:val="nil"/>
                <w:between w:val="nil"/>
              </w:pBdr>
              <w:jc w:val="both"/>
              <w:rPr>
                <w:rFonts w:asciiTheme="minorHAnsi" w:eastAsia="Times New Roman" w:hAnsiTheme="minorHAnsi" w:cstheme="minorHAnsi"/>
                <w:color w:val="000000"/>
                <w:sz w:val="24"/>
                <w:szCs w:val="24"/>
              </w:rPr>
            </w:pPr>
          </w:p>
        </w:tc>
        <w:tc>
          <w:tcPr>
            <w:tcW w:w="4773" w:type="dxa"/>
          </w:tcPr>
          <w:p w14:paraId="3F203F10" w14:textId="77777777" w:rsidR="00C52D7C" w:rsidRPr="000B7BC6" w:rsidRDefault="00C52D7C" w:rsidP="008D7C88">
            <w:pPr>
              <w:pBdr>
                <w:top w:val="nil"/>
                <w:left w:val="nil"/>
                <w:bottom w:val="nil"/>
                <w:right w:val="nil"/>
                <w:between w:val="nil"/>
              </w:pBdr>
              <w:ind w:left="108" w:right="87"/>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Por el cual se reglamenta en el marco de la educación inclusiva la atención educativa a la población con</w:t>
            </w:r>
          </w:p>
          <w:p w14:paraId="532028DF" w14:textId="77777777" w:rsidR="00C52D7C" w:rsidRPr="000B7BC6" w:rsidRDefault="00C52D7C" w:rsidP="008D7C88">
            <w:pPr>
              <w:pBdr>
                <w:top w:val="nil"/>
                <w:left w:val="nil"/>
                <w:bottom w:val="nil"/>
                <w:right w:val="nil"/>
                <w:between w:val="nil"/>
              </w:pBdr>
              <w:spacing w:before="2"/>
              <w:ind w:left="10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discapacidad.</w:t>
            </w:r>
          </w:p>
        </w:tc>
      </w:tr>
      <w:tr w:rsidR="00C52D7C" w:rsidRPr="000B7BC6" w14:paraId="59385ED8" w14:textId="77777777" w:rsidTr="008D7C88">
        <w:tc>
          <w:tcPr>
            <w:tcW w:w="2380" w:type="dxa"/>
          </w:tcPr>
          <w:p w14:paraId="321261EC" w14:textId="77777777" w:rsidR="00C52D7C" w:rsidRPr="000B7BC6" w:rsidRDefault="00C52D7C" w:rsidP="008D7C88">
            <w:pPr>
              <w:pBdr>
                <w:top w:val="nil"/>
                <w:left w:val="nil"/>
                <w:bottom w:val="nil"/>
                <w:right w:val="nil"/>
                <w:between w:val="nil"/>
              </w:pBdr>
              <w:jc w:val="center"/>
              <w:rPr>
                <w:rFonts w:asciiTheme="minorHAnsi" w:hAnsiTheme="minorHAnsi" w:cstheme="minorHAnsi"/>
                <w:b/>
                <w:bCs/>
                <w:iCs/>
                <w:color w:val="000000"/>
                <w:sz w:val="24"/>
                <w:szCs w:val="24"/>
              </w:rPr>
            </w:pPr>
            <w:r w:rsidRPr="000B7BC6">
              <w:rPr>
                <w:rFonts w:asciiTheme="minorHAnsi" w:hAnsiTheme="minorHAnsi" w:cstheme="minorHAnsi"/>
                <w:b/>
                <w:bCs/>
                <w:iCs/>
                <w:color w:val="000000"/>
                <w:sz w:val="24"/>
                <w:szCs w:val="24"/>
              </w:rPr>
              <w:t>Ley 2089 de 2021</w:t>
            </w:r>
          </w:p>
        </w:tc>
        <w:tc>
          <w:tcPr>
            <w:tcW w:w="2056" w:type="dxa"/>
          </w:tcPr>
          <w:p w14:paraId="064361B2" w14:textId="77777777" w:rsidR="00C52D7C" w:rsidRPr="000B7BC6" w:rsidRDefault="00C52D7C" w:rsidP="008D7C88">
            <w:pPr>
              <w:pBdr>
                <w:top w:val="nil"/>
                <w:left w:val="nil"/>
                <w:bottom w:val="nil"/>
                <w:right w:val="nil"/>
                <w:between w:val="nil"/>
              </w:pBdr>
              <w:jc w:val="both"/>
              <w:rPr>
                <w:rFonts w:asciiTheme="minorHAnsi" w:hAnsiTheme="minorHAnsi" w:cstheme="minorHAnsi"/>
                <w:i/>
                <w:color w:val="000000"/>
                <w:sz w:val="24"/>
                <w:szCs w:val="24"/>
              </w:rPr>
            </w:pPr>
          </w:p>
        </w:tc>
        <w:tc>
          <w:tcPr>
            <w:tcW w:w="4773" w:type="dxa"/>
          </w:tcPr>
          <w:p w14:paraId="62079DAA" w14:textId="77777777" w:rsidR="00C52D7C" w:rsidRPr="006D46FD" w:rsidRDefault="00C52D7C" w:rsidP="008D7C88">
            <w:pPr>
              <w:pBdr>
                <w:top w:val="nil"/>
                <w:left w:val="nil"/>
                <w:bottom w:val="nil"/>
                <w:right w:val="nil"/>
                <w:between w:val="nil"/>
              </w:pBdr>
              <w:ind w:left="108" w:right="92"/>
              <w:jc w:val="both"/>
              <w:rPr>
                <w:rFonts w:asciiTheme="minorHAnsi" w:hAnsiTheme="minorHAnsi" w:cstheme="minorHAnsi"/>
                <w:color w:val="000000"/>
              </w:rPr>
            </w:pPr>
            <w:r w:rsidRPr="006D46FD">
              <w:rPr>
                <w:rFonts w:asciiTheme="minorHAnsi" w:hAnsiTheme="minorHAnsi" w:cstheme="minorHAnsi"/>
                <w:color w:val="000000"/>
              </w:rPr>
              <w:t>Por la cual se prohíbe el uso del castigo físico, los tratos crueles, humillantes o degradantes y cualquier tipo de violencia. Se exaltan aspectos como: ▪ Se establecen límites en cuanto a derecho de crianza, la cual busca corregir algunos comportamientos que tienen los padres hacia los hijos</w:t>
            </w:r>
          </w:p>
        </w:tc>
      </w:tr>
    </w:tbl>
    <w:p w14:paraId="3968DD9C" w14:textId="77777777" w:rsidR="00C52D7C" w:rsidRDefault="00C52D7C" w:rsidP="00C52D7C">
      <w:pPr>
        <w:widowControl w:val="0"/>
        <w:tabs>
          <w:tab w:val="left" w:pos="2421"/>
          <w:tab w:val="left" w:pos="2422"/>
        </w:tabs>
        <w:spacing w:before="52" w:after="0" w:line="240" w:lineRule="auto"/>
        <w:jc w:val="both"/>
        <w:rPr>
          <w:rFonts w:asciiTheme="minorHAnsi" w:hAnsiTheme="minorHAnsi" w:cstheme="minorHAnsi"/>
          <w:sz w:val="24"/>
          <w:szCs w:val="24"/>
        </w:rPr>
      </w:pPr>
    </w:p>
    <w:p w14:paraId="116AB1F3" w14:textId="2CF90609" w:rsidR="00FB256C" w:rsidRPr="00FB256C" w:rsidRDefault="00C52D7C" w:rsidP="00FB256C">
      <w:pPr>
        <w:spacing w:after="200" w:line="276" w:lineRule="auto"/>
        <w:jc w:val="center"/>
        <w:rPr>
          <w:b/>
          <w:sz w:val="24"/>
          <w:szCs w:val="24"/>
          <w:lang w:val="es-CO"/>
        </w:rPr>
      </w:pPr>
      <w:bookmarkStart w:id="3" w:name="_Hlk189995620"/>
      <w:r>
        <w:rPr>
          <w:b/>
          <w:sz w:val="24"/>
          <w:szCs w:val="24"/>
          <w:lang w:val="es-CO"/>
        </w:rPr>
        <w:lastRenderedPageBreak/>
        <w:t xml:space="preserve">SECCIÓN </w:t>
      </w:r>
      <w:r w:rsidRPr="00FB256C">
        <w:rPr>
          <w:b/>
          <w:sz w:val="24"/>
          <w:szCs w:val="24"/>
          <w:lang w:val="es-CO"/>
        </w:rPr>
        <w:t>I</w:t>
      </w:r>
      <w:r w:rsidR="003F7F22">
        <w:rPr>
          <w:b/>
          <w:sz w:val="24"/>
          <w:szCs w:val="24"/>
          <w:lang w:val="es-CO"/>
        </w:rPr>
        <w:t>V</w:t>
      </w:r>
      <w:r w:rsidR="00FB256C" w:rsidRPr="00FB256C">
        <w:rPr>
          <w:b/>
          <w:sz w:val="24"/>
          <w:szCs w:val="24"/>
          <w:lang w:val="es-CO"/>
        </w:rPr>
        <w:t xml:space="preserve"> - GENERALIDADES</w:t>
      </w:r>
    </w:p>
    <w:bookmarkEnd w:id="3"/>
    <w:p w14:paraId="45396D00" w14:textId="6D14398C" w:rsidR="00FB256C" w:rsidRPr="00FB256C" w:rsidRDefault="00FB256C" w:rsidP="00FB256C">
      <w:pPr>
        <w:spacing w:after="200" w:line="276" w:lineRule="auto"/>
        <w:jc w:val="both"/>
        <w:rPr>
          <w:sz w:val="24"/>
          <w:szCs w:val="24"/>
          <w:lang w:val="es-CO"/>
        </w:rPr>
      </w:pPr>
      <w:r w:rsidRPr="00FB256C">
        <w:rPr>
          <w:b/>
          <w:sz w:val="24"/>
          <w:szCs w:val="24"/>
          <w:lang w:val="es-CO"/>
        </w:rPr>
        <w:t xml:space="preserve">Artículo 1. </w:t>
      </w:r>
      <w:r w:rsidRPr="00FB256C">
        <w:rPr>
          <w:sz w:val="24"/>
          <w:szCs w:val="24"/>
          <w:lang w:val="es-CO"/>
        </w:rPr>
        <w:t>Campo de aplicación: Adóptese el presente Pacto de Convivencia, en su versión tercera de fecha 06 de febrero de 2025, Acuerdo 01, el cual es aplicable a estudiantes, docentes, directivos, administrativos y padres de familia de las dos sedes de esta institución.</w:t>
      </w:r>
    </w:p>
    <w:p w14:paraId="47177BE8" w14:textId="77777777" w:rsidR="00FB256C" w:rsidRPr="00FB256C" w:rsidRDefault="00FB256C" w:rsidP="00FB256C">
      <w:pPr>
        <w:spacing w:after="200" w:line="276" w:lineRule="auto"/>
        <w:jc w:val="both"/>
        <w:rPr>
          <w:sz w:val="24"/>
          <w:szCs w:val="24"/>
          <w:lang w:val="es-CO"/>
        </w:rPr>
      </w:pPr>
      <w:r w:rsidRPr="00FB256C">
        <w:rPr>
          <w:b/>
          <w:sz w:val="24"/>
          <w:szCs w:val="24"/>
          <w:lang w:val="es-CO"/>
        </w:rPr>
        <w:t>Artículo 2.</w:t>
      </w:r>
      <w:r w:rsidRPr="00FB256C">
        <w:rPr>
          <w:sz w:val="24"/>
          <w:szCs w:val="24"/>
          <w:lang w:val="es-CO"/>
        </w:rPr>
        <w:t xml:space="preserve"> Principios Generales: El presente Pacto de Convivencia se fundamenta en los siguientes principios generales:</w:t>
      </w:r>
    </w:p>
    <w:p w14:paraId="6AF94420"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Debido proceso: Consagrado con lo establecido en el Artículo 29 de la Constitución Política de Colombia.</w:t>
      </w:r>
    </w:p>
    <w:p w14:paraId="77B77F73"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 xml:space="preserve">Presunción de Inocencia. </w:t>
      </w:r>
    </w:p>
    <w:p w14:paraId="55A15A7C"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Presunción de veracidad.</w:t>
      </w:r>
    </w:p>
    <w:p w14:paraId="2A191CB1"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Presunción de buena fe.</w:t>
      </w:r>
    </w:p>
    <w:p w14:paraId="206E7D62"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Principio de legalidad: Los estudiantes solo serán accionados disciplinariamente por comportamientos previamente definidos en el presente manual.</w:t>
      </w:r>
    </w:p>
    <w:p w14:paraId="49CCCC3A"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Non bis inidem: Los estudiantes tienen derecho a no ser juzgados dos veces por la misma causa.</w:t>
      </w:r>
    </w:p>
    <w:p w14:paraId="50C3ACAE" w14:textId="77777777"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Principio de publicidad procesal: Consiste en dar a conocer las actuaciones realizadas en el proceso. Dentro de este no se tendrá en cuenta las acusaciones secretas.</w:t>
      </w:r>
    </w:p>
    <w:p w14:paraId="7DC4605B" w14:textId="17B114D3" w:rsidR="00FB256C" w:rsidRPr="00FB256C" w:rsidRDefault="00FB256C" w:rsidP="00FB256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Principio de resolución de duda: “In Dubio Pro-Reo” la duda favorece al disciplinado.</w:t>
      </w:r>
    </w:p>
    <w:p w14:paraId="00F8DCE5" w14:textId="65E187B7" w:rsidR="007634EC" w:rsidRDefault="00FB256C" w:rsidP="00C52D7C">
      <w:pPr>
        <w:numPr>
          <w:ilvl w:val="0"/>
          <w:numId w:val="24"/>
        </w:numPr>
        <w:pBdr>
          <w:top w:val="nil"/>
          <w:left w:val="nil"/>
          <w:bottom w:val="nil"/>
          <w:right w:val="nil"/>
          <w:between w:val="nil"/>
        </w:pBdr>
        <w:spacing w:after="0" w:line="276" w:lineRule="auto"/>
        <w:jc w:val="both"/>
        <w:rPr>
          <w:sz w:val="24"/>
          <w:szCs w:val="24"/>
          <w:lang w:val="es-CO"/>
        </w:rPr>
      </w:pPr>
      <w:r w:rsidRPr="00FB256C">
        <w:rPr>
          <w:color w:val="000000"/>
          <w:sz w:val="24"/>
          <w:szCs w:val="24"/>
          <w:lang w:val="es-CO"/>
        </w:rPr>
        <w:t>Principio de Impugnación: Toda acción disciplinaria contra un estudiante, es susceptible de reposición, apelación o consulta. Este principio se hará efectivo a través de los recursos de reposición, apelación y queja.</w:t>
      </w:r>
    </w:p>
    <w:p w14:paraId="2C4F57C8" w14:textId="77777777" w:rsidR="00C52D7C" w:rsidRPr="00C52D7C" w:rsidRDefault="00C52D7C" w:rsidP="00C52D7C">
      <w:pPr>
        <w:pBdr>
          <w:top w:val="nil"/>
          <w:left w:val="nil"/>
          <w:bottom w:val="nil"/>
          <w:right w:val="nil"/>
          <w:between w:val="nil"/>
        </w:pBdr>
        <w:spacing w:after="0" w:line="276" w:lineRule="auto"/>
        <w:ind w:left="720"/>
        <w:jc w:val="both"/>
        <w:rPr>
          <w:sz w:val="24"/>
          <w:szCs w:val="24"/>
          <w:lang w:val="es-CO"/>
        </w:rPr>
      </w:pPr>
    </w:p>
    <w:p w14:paraId="0FC06A2A" w14:textId="77777777" w:rsidR="00FB256C" w:rsidRPr="00FB256C" w:rsidRDefault="00FB256C" w:rsidP="00FB256C">
      <w:pPr>
        <w:jc w:val="both"/>
        <w:rPr>
          <w:b/>
          <w:sz w:val="24"/>
          <w:szCs w:val="24"/>
          <w:lang w:val="es-CO"/>
        </w:rPr>
      </w:pPr>
      <w:r w:rsidRPr="00FB256C">
        <w:rPr>
          <w:b/>
          <w:sz w:val="24"/>
          <w:szCs w:val="24"/>
          <w:lang w:val="es-CO"/>
        </w:rPr>
        <w:t>DEFINCIONES</w:t>
      </w:r>
    </w:p>
    <w:p w14:paraId="63B57B56" w14:textId="77777777" w:rsidR="00FB256C" w:rsidRPr="00FB256C" w:rsidRDefault="00FB256C" w:rsidP="00FB256C">
      <w:pPr>
        <w:spacing w:after="200" w:line="276" w:lineRule="auto"/>
        <w:jc w:val="both"/>
        <w:rPr>
          <w:sz w:val="24"/>
          <w:szCs w:val="24"/>
          <w:lang w:val="es-CO"/>
        </w:rPr>
      </w:pPr>
      <w:r w:rsidRPr="00FB256C">
        <w:rPr>
          <w:sz w:val="24"/>
          <w:szCs w:val="24"/>
          <w:lang w:val="es-CO"/>
        </w:rPr>
        <w:t xml:space="preserve">Según el Artículo 28 del decreto 1965, se deben incorporar al Reglamento Escolar o Pacto de Convivencia, las definiciones establecidas en el artículo 2 de la Ley 1620 y en el artículo 39 del Decreto que la reglamenta (1965), éstas son: </w:t>
      </w:r>
    </w:p>
    <w:p w14:paraId="44498748" w14:textId="776103EE" w:rsidR="00FB256C" w:rsidRPr="00FB256C" w:rsidRDefault="00FB256C" w:rsidP="00FB256C">
      <w:pPr>
        <w:pBdr>
          <w:top w:val="nil"/>
          <w:left w:val="nil"/>
          <w:bottom w:val="nil"/>
          <w:right w:val="nil"/>
          <w:between w:val="nil"/>
        </w:pBdr>
        <w:spacing w:after="0" w:line="276" w:lineRule="auto"/>
        <w:jc w:val="both"/>
        <w:rPr>
          <w:color w:val="000000"/>
          <w:sz w:val="24"/>
          <w:szCs w:val="24"/>
          <w:lang w:val="es-CO"/>
        </w:rPr>
      </w:pPr>
      <w:r w:rsidRPr="00FB256C">
        <w:rPr>
          <w:b/>
          <w:color w:val="000000"/>
          <w:sz w:val="24"/>
          <w:szCs w:val="24"/>
          <w:lang w:val="es-CO"/>
        </w:rPr>
        <w:t xml:space="preserve">A. </w:t>
      </w:r>
      <w:r w:rsidR="002E4BF0" w:rsidRPr="00FB256C">
        <w:rPr>
          <w:b/>
          <w:color w:val="000000"/>
          <w:sz w:val="24"/>
          <w:szCs w:val="24"/>
          <w:lang w:val="es-CO"/>
        </w:rPr>
        <w:t>Estudiante</w:t>
      </w:r>
      <w:r w:rsidRPr="00FB256C">
        <w:rPr>
          <w:b/>
          <w:color w:val="000000"/>
          <w:sz w:val="24"/>
          <w:szCs w:val="24"/>
          <w:lang w:val="es-CO"/>
        </w:rPr>
        <w:t>:</w:t>
      </w:r>
      <w:r w:rsidRPr="00FB256C">
        <w:rPr>
          <w:color w:val="000000"/>
          <w:sz w:val="24"/>
          <w:szCs w:val="24"/>
          <w:lang w:val="es-CO"/>
        </w:rPr>
        <w:t xml:space="preserve"> Niños, niñas y adolescentes sujetos de derechos, que pertenecen a la comunidad educativa a través de una matrícula, por la cual se hace responsable a cumplir con las normas establecidas en la institución.</w:t>
      </w:r>
    </w:p>
    <w:p w14:paraId="53D7A45B" w14:textId="5A71BF5C" w:rsidR="00FB256C" w:rsidRPr="00FB256C" w:rsidRDefault="00FB256C" w:rsidP="00FB256C">
      <w:pPr>
        <w:pBdr>
          <w:top w:val="nil"/>
          <w:left w:val="nil"/>
          <w:bottom w:val="nil"/>
          <w:right w:val="nil"/>
          <w:between w:val="nil"/>
        </w:pBdr>
        <w:spacing w:after="0" w:line="276" w:lineRule="auto"/>
        <w:jc w:val="both"/>
        <w:rPr>
          <w:color w:val="000000"/>
          <w:sz w:val="24"/>
          <w:szCs w:val="24"/>
          <w:lang w:val="es-CO"/>
        </w:rPr>
      </w:pPr>
      <w:r w:rsidRPr="00FB256C">
        <w:rPr>
          <w:b/>
          <w:color w:val="000000"/>
          <w:sz w:val="24"/>
          <w:szCs w:val="24"/>
          <w:lang w:val="es-CO"/>
        </w:rPr>
        <w:t xml:space="preserve">B. </w:t>
      </w:r>
      <w:r w:rsidR="002E4BF0" w:rsidRPr="00FB256C">
        <w:rPr>
          <w:b/>
          <w:color w:val="000000"/>
          <w:sz w:val="24"/>
          <w:szCs w:val="24"/>
          <w:lang w:val="es-CO"/>
        </w:rPr>
        <w:t>Comunidad educativa</w:t>
      </w:r>
      <w:r w:rsidRPr="00FB256C">
        <w:rPr>
          <w:b/>
          <w:color w:val="000000"/>
          <w:sz w:val="24"/>
          <w:szCs w:val="24"/>
          <w:lang w:val="es-CO"/>
        </w:rPr>
        <w:t>:</w:t>
      </w:r>
      <w:r w:rsidRPr="00FB256C">
        <w:rPr>
          <w:color w:val="000000"/>
          <w:sz w:val="24"/>
          <w:szCs w:val="24"/>
          <w:lang w:val="es-CO"/>
        </w:rPr>
        <w:t xml:space="preserve"> Se encarga de promover actividades que conduzcan al mejoramiento de la calidad de la educación, logrando el bienestar psicosocial del estudiante. Está conformada por estudiantes, docentes, directivos, personal administrativo, padres de familia y/o acudientes, egresados, e incluso vecinos de la institución. </w:t>
      </w:r>
    </w:p>
    <w:p w14:paraId="12C910AD" w14:textId="062C8E6E" w:rsidR="00FB256C" w:rsidRPr="00FB256C" w:rsidRDefault="00FB256C" w:rsidP="00FB256C">
      <w:pPr>
        <w:spacing w:after="200" w:line="276" w:lineRule="auto"/>
        <w:jc w:val="both"/>
        <w:rPr>
          <w:sz w:val="24"/>
          <w:szCs w:val="24"/>
          <w:lang w:val="es-CO"/>
        </w:rPr>
      </w:pPr>
      <w:r w:rsidRPr="00FB256C">
        <w:rPr>
          <w:b/>
          <w:sz w:val="24"/>
          <w:szCs w:val="24"/>
          <w:lang w:val="es-CO"/>
        </w:rPr>
        <w:lastRenderedPageBreak/>
        <w:t xml:space="preserve">C. </w:t>
      </w:r>
      <w:r w:rsidR="002E4BF0" w:rsidRPr="00FB256C">
        <w:rPr>
          <w:b/>
          <w:sz w:val="24"/>
          <w:szCs w:val="24"/>
          <w:lang w:val="es-CO"/>
        </w:rPr>
        <w:t>Competencias ciudadanas</w:t>
      </w:r>
      <w:r w:rsidRPr="00FB256C">
        <w:rPr>
          <w:sz w:val="24"/>
          <w:szCs w:val="24"/>
          <w:lang w:val="es-CO"/>
        </w:rPr>
        <w:t xml:space="preserve">: Es una de las competencias básicas que se define como el conjunto de conocimientos y de habilidades cognitivas, emocionales y comunicativas que, articulados entre sí, hacen posible que el ciudadano actúe de manera constructiva en una sociedad democrática. </w:t>
      </w:r>
    </w:p>
    <w:p w14:paraId="4691799D" w14:textId="68BC607A" w:rsidR="00FB256C" w:rsidRPr="00FB256C" w:rsidRDefault="002E4BF0" w:rsidP="00FB256C">
      <w:pPr>
        <w:spacing w:after="200" w:line="276" w:lineRule="auto"/>
        <w:jc w:val="both"/>
        <w:rPr>
          <w:sz w:val="24"/>
          <w:szCs w:val="24"/>
          <w:lang w:val="es-CO"/>
        </w:rPr>
      </w:pPr>
      <w:r w:rsidRPr="00FB256C">
        <w:rPr>
          <w:b/>
          <w:sz w:val="24"/>
          <w:szCs w:val="24"/>
          <w:lang w:val="es-CO"/>
        </w:rPr>
        <w:t>D. Educación para el ejercicio de los derechos humanos, sexuales y reproductivos</w:t>
      </w:r>
      <w:r w:rsidR="00FB256C" w:rsidRPr="00FB256C">
        <w:rPr>
          <w:sz w:val="24"/>
          <w:szCs w:val="24"/>
          <w:lang w:val="es-CO"/>
        </w:rPr>
        <w:t xml:space="preserve">: Es aquella orientada a formar personas capaces de reconocerse como sujetos activos titulares de derechos humanos sexuales y reproductivos con la cual desarrollarán competencias para relacionarse consigo mismo y con los demás, con criterios de respeto por sí mismo, por el otro y por el entorno, con el fin de poder alcanzar un estado de bienestar físico, mental y social que les posibilite tomar decisiones asertivas, informadas y autónomas para ejercer una sexualidad libre, satisfactoria, responsable y sana; en torno a la construcción de su proyecto de vida y a la transformación de las dinámicas sociales, hacia el establecimiento de relaciones más justas democráticas y responsables. </w:t>
      </w:r>
    </w:p>
    <w:p w14:paraId="55F361C9" w14:textId="76C830C2" w:rsidR="00FB256C" w:rsidRPr="00FB256C" w:rsidRDefault="00FB256C" w:rsidP="00FB256C">
      <w:pPr>
        <w:spacing w:after="200" w:line="276" w:lineRule="auto"/>
        <w:jc w:val="both"/>
        <w:rPr>
          <w:sz w:val="24"/>
          <w:szCs w:val="24"/>
          <w:lang w:val="es-CO"/>
        </w:rPr>
      </w:pPr>
      <w:r w:rsidRPr="00FB256C">
        <w:rPr>
          <w:b/>
          <w:sz w:val="24"/>
          <w:szCs w:val="24"/>
          <w:lang w:val="es-CO"/>
        </w:rPr>
        <w:t xml:space="preserve">E. </w:t>
      </w:r>
      <w:r w:rsidR="002E4BF0" w:rsidRPr="00FB256C">
        <w:rPr>
          <w:b/>
          <w:sz w:val="24"/>
          <w:szCs w:val="24"/>
          <w:lang w:val="es-CO"/>
        </w:rPr>
        <w:t>Acoso escolar o bullying</w:t>
      </w:r>
      <w:r w:rsidRPr="00FB256C">
        <w:rPr>
          <w:b/>
          <w:sz w:val="24"/>
          <w:szCs w:val="24"/>
          <w:lang w:val="es-CO"/>
        </w:rPr>
        <w:t>:</w:t>
      </w:r>
      <w:r w:rsidRPr="00FB256C">
        <w:rPr>
          <w:sz w:val="24"/>
          <w:szCs w:val="24"/>
          <w:lang w:val="es-CO"/>
        </w:rPr>
        <w:t xml:space="preserve"> Conducta negativa, intencional metódica y sistemática de agresión, intimidación, humillación, ridiculización, difamación, coacción, aislamiento deliberado, amenaza o incitación a la violencia o cualquier forma de maltrato psicológico, verbal, físico o por medios electrónicos contra un niño, niña o adolescente, por parte de un estudiante o varios de sus pares con quienes mantiene una relación de poder asimétrica, que se presenta de forma reiterada o a lo largo de un tiempo determinado. También puede ocurrir por parte de docentes contra estudiantes, o por parte de estudiantes contra docentes, ante la indiferencia o complicidad de su entorno. El acoso escolar tiene consecuencias sobre la salud, el bienestar emocional y el rendimiento escolar de los estudiantes y sobre el ambiente de aprendizaje y el clima escolar del establecimiento educativo. </w:t>
      </w:r>
    </w:p>
    <w:p w14:paraId="74FB4F7B" w14:textId="34CC2EA1" w:rsidR="00FB256C" w:rsidRPr="00FB256C" w:rsidRDefault="00FB256C" w:rsidP="00FB256C">
      <w:pPr>
        <w:spacing w:after="200" w:line="276" w:lineRule="auto"/>
        <w:jc w:val="both"/>
        <w:rPr>
          <w:sz w:val="24"/>
          <w:szCs w:val="24"/>
          <w:lang w:val="es-CO"/>
        </w:rPr>
      </w:pPr>
      <w:r w:rsidRPr="00FB256C">
        <w:rPr>
          <w:b/>
          <w:sz w:val="24"/>
          <w:szCs w:val="24"/>
          <w:lang w:val="es-CO"/>
        </w:rPr>
        <w:t xml:space="preserve">F. </w:t>
      </w:r>
      <w:r w:rsidR="002E4BF0" w:rsidRPr="00FB256C">
        <w:rPr>
          <w:b/>
          <w:sz w:val="24"/>
          <w:szCs w:val="24"/>
          <w:lang w:val="es-CO"/>
        </w:rPr>
        <w:t>Ciberbullying o ciberacoso escolar</w:t>
      </w:r>
      <w:r w:rsidRPr="00FB256C">
        <w:rPr>
          <w:b/>
          <w:sz w:val="24"/>
          <w:szCs w:val="24"/>
          <w:lang w:val="es-CO"/>
        </w:rPr>
        <w:t>:</w:t>
      </w:r>
      <w:r w:rsidRPr="00FB256C">
        <w:rPr>
          <w:sz w:val="24"/>
          <w:szCs w:val="24"/>
          <w:lang w:val="es-CO"/>
        </w:rPr>
        <w:t xml:space="preserve"> Forma de intimidación con uso deliberado de tecnologías de información (Internet, redes sociales virtuales, telefonía móvil y video juegos online) para ejercer maltrato psicológico y continuado. </w:t>
      </w:r>
    </w:p>
    <w:p w14:paraId="68251E5D" w14:textId="4B27090E" w:rsidR="00FB256C" w:rsidRPr="00FB256C" w:rsidRDefault="00FB256C" w:rsidP="00FB256C">
      <w:pPr>
        <w:spacing w:after="200" w:line="276" w:lineRule="auto"/>
        <w:jc w:val="both"/>
        <w:rPr>
          <w:sz w:val="24"/>
          <w:szCs w:val="24"/>
          <w:lang w:val="es-CO"/>
        </w:rPr>
      </w:pPr>
      <w:r w:rsidRPr="00FB256C">
        <w:rPr>
          <w:b/>
          <w:sz w:val="24"/>
          <w:szCs w:val="24"/>
          <w:lang w:val="es-CO"/>
        </w:rPr>
        <w:t xml:space="preserve">G. </w:t>
      </w:r>
      <w:r w:rsidR="002E4BF0" w:rsidRPr="00FB256C">
        <w:rPr>
          <w:b/>
          <w:sz w:val="24"/>
          <w:szCs w:val="24"/>
          <w:lang w:val="es-CO"/>
        </w:rPr>
        <w:t>Conflictos</w:t>
      </w:r>
      <w:r w:rsidRPr="00FB256C">
        <w:rPr>
          <w:sz w:val="24"/>
          <w:szCs w:val="24"/>
          <w:lang w:val="es-CO"/>
        </w:rPr>
        <w:t xml:space="preserve">: Son situaciones que se caracterizan porque hay una incompatibilidad real o percibida entre una o varias personas frente a sus intereses. </w:t>
      </w:r>
    </w:p>
    <w:p w14:paraId="730AB936" w14:textId="4813A243" w:rsidR="00FB256C" w:rsidRPr="00FB256C" w:rsidRDefault="00FB256C" w:rsidP="00FB256C">
      <w:pPr>
        <w:spacing w:after="200" w:line="276" w:lineRule="auto"/>
        <w:jc w:val="both"/>
        <w:rPr>
          <w:sz w:val="24"/>
          <w:szCs w:val="24"/>
          <w:lang w:val="es-CO"/>
        </w:rPr>
      </w:pPr>
      <w:r w:rsidRPr="00FB256C">
        <w:rPr>
          <w:b/>
          <w:sz w:val="24"/>
          <w:szCs w:val="24"/>
          <w:lang w:val="es-CO"/>
        </w:rPr>
        <w:t xml:space="preserve">H. </w:t>
      </w:r>
      <w:r w:rsidR="002E4BF0" w:rsidRPr="00FB256C">
        <w:rPr>
          <w:b/>
          <w:sz w:val="24"/>
          <w:szCs w:val="24"/>
          <w:lang w:val="es-CO"/>
        </w:rPr>
        <w:t>Conflictos manejados inadecuadamente</w:t>
      </w:r>
      <w:r w:rsidR="002E4BF0" w:rsidRPr="00FB256C">
        <w:rPr>
          <w:sz w:val="24"/>
          <w:szCs w:val="24"/>
          <w:lang w:val="es-CO"/>
        </w:rPr>
        <w:t xml:space="preserve">: </w:t>
      </w:r>
      <w:r w:rsidRPr="00FB256C">
        <w:rPr>
          <w:sz w:val="24"/>
          <w:szCs w:val="24"/>
          <w:lang w:val="es-CO"/>
        </w:rPr>
        <w:t xml:space="preserve">Son situaciones en las que los conflictos no son resueltos de manera constructiva y dan lugar a hechos que afectan la convivencia escolar, como altercados, enfrentamientos o riñas entre dos o más miembros de la comunidad educativa de los cuales por lo menos uno es estudiante y siempre y cuando no exista una afectación al cuerpo o a la salud de cualquiera de los involucrados. </w:t>
      </w:r>
    </w:p>
    <w:p w14:paraId="7D704E3D" w14:textId="416FA8DC" w:rsidR="00FB256C" w:rsidRPr="00FB256C" w:rsidRDefault="00FB256C" w:rsidP="00FB256C">
      <w:pPr>
        <w:spacing w:after="200" w:line="276" w:lineRule="auto"/>
        <w:jc w:val="both"/>
        <w:rPr>
          <w:sz w:val="24"/>
          <w:szCs w:val="24"/>
          <w:lang w:val="es-CO"/>
        </w:rPr>
      </w:pPr>
      <w:r w:rsidRPr="00FB256C">
        <w:rPr>
          <w:b/>
          <w:sz w:val="24"/>
          <w:szCs w:val="24"/>
          <w:lang w:val="es-CO"/>
        </w:rPr>
        <w:t xml:space="preserve">I. </w:t>
      </w:r>
      <w:r w:rsidR="002E4BF0" w:rsidRPr="00FB256C">
        <w:rPr>
          <w:b/>
          <w:sz w:val="24"/>
          <w:szCs w:val="24"/>
          <w:lang w:val="es-CO"/>
        </w:rPr>
        <w:t>Agresión escolar:</w:t>
      </w:r>
      <w:r w:rsidRPr="00FB256C">
        <w:rPr>
          <w:sz w:val="24"/>
          <w:szCs w:val="24"/>
          <w:lang w:val="es-CO"/>
        </w:rPr>
        <w:t xml:space="preserve"> Es toda acción realizada por uno o varios integrantes de la comunidad educativa que busca afectar negativamente a otros miembros de la </w:t>
      </w:r>
      <w:r w:rsidRPr="00FB256C">
        <w:rPr>
          <w:sz w:val="24"/>
          <w:szCs w:val="24"/>
          <w:lang w:val="es-CO"/>
        </w:rPr>
        <w:lastRenderedPageBreak/>
        <w:t xml:space="preserve">comunidad educativa, de los cuales por lo menos uno es estudiante. La agresión escolar puede ser física, verbal, gestual, relacional y electrónica. </w:t>
      </w:r>
      <w:r w:rsidRPr="00FB256C">
        <w:rPr>
          <w:sz w:val="24"/>
          <w:szCs w:val="24"/>
          <w:lang w:val="es-CO"/>
        </w:rPr>
        <w:br/>
      </w:r>
      <w:r w:rsidRPr="00FB256C">
        <w:rPr>
          <w:b/>
          <w:sz w:val="24"/>
          <w:szCs w:val="24"/>
          <w:lang w:val="es-CO"/>
        </w:rPr>
        <w:t xml:space="preserve">- </w:t>
      </w:r>
      <w:r w:rsidR="002E4BF0">
        <w:rPr>
          <w:b/>
          <w:sz w:val="24"/>
          <w:szCs w:val="24"/>
          <w:lang w:val="es-CO"/>
        </w:rPr>
        <w:t>A</w:t>
      </w:r>
      <w:r w:rsidR="002E4BF0" w:rsidRPr="00FB256C">
        <w:rPr>
          <w:b/>
          <w:sz w:val="24"/>
          <w:szCs w:val="24"/>
          <w:lang w:val="es-CO"/>
        </w:rPr>
        <w:t>gresión física</w:t>
      </w:r>
      <w:r w:rsidRPr="00FB256C">
        <w:rPr>
          <w:b/>
          <w:sz w:val="24"/>
          <w:szCs w:val="24"/>
          <w:lang w:val="es-CO"/>
        </w:rPr>
        <w:t>:</w:t>
      </w:r>
      <w:r w:rsidRPr="00FB256C">
        <w:rPr>
          <w:sz w:val="24"/>
          <w:szCs w:val="24"/>
          <w:lang w:val="es-CO"/>
        </w:rPr>
        <w:t xml:space="preserve"> Es toda acción que tenga como finalidad causar daño al cuerpo o a la salud de otra persona. Incluye puñetazos, patadas, empujones, cachetadas, mordiscos, rasguños, pellizcos, jalón de pelo, entre otras. </w:t>
      </w:r>
    </w:p>
    <w:p w14:paraId="587683A7" w14:textId="0D48E530" w:rsidR="00FB256C" w:rsidRPr="00FB256C" w:rsidRDefault="00FB256C" w:rsidP="00FB256C">
      <w:pPr>
        <w:spacing w:after="200" w:line="276" w:lineRule="auto"/>
        <w:jc w:val="both"/>
        <w:rPr>
          <w:sz w:val="24"/>
          <w:szCs w:val="24"/>
          <w:lang w:val="es-CO"/>
        </w:rPr>
      </w:pPr>
      <w:r w:rsidRPr="00FB256C">
        <w:rPr>
          <w:b/>
          <w:sz w:val="24"/>
          <w:szCs w:val="24"/>
          <w:lang w:val="es-CO"/>
        </w:rPr>
        <w:t xml:space="preserve">- </w:t>
      </w:r>
      <w:r w:rsidR="002E4BF0">
        <w:rPr>
          <w:b/>
          <w:sz w:val="24"/>
          <w:szCs w:val="24"/>
          <w:lang w:val="es-CO"/>
        </w:rPr>
        <w:t>A</w:t>
      </w:r>
      <w:r w:rsidR="002E4BF0" w:rsidRPr="00FB256C">
        <w:rPr>
          <w:b/>
          <w:sz w:val="24"/>
          <w:szCs w:val="24"/>
          <w:lang w:val="es-CO"/>
        </w:rPr>
        <w:t>gresión verbal</w:t>
      </w:r>
      <w:r w:rsidRPr="00FB256C">
        <w:rPr>
          <w:b/>
          <w:sz w:val="24"/>
          <w:szCs w:val="24"/>
          <w:lang w:val="es-CO"/>
        </w:rPr>
        <w:t>:</w:t>
      </w:r>
      <w:r w:rsidRPr="00FB256C">
        <w:rPr>
          <w:sz w:val="24"/>
          <w:szCs w:val="24"/>
          <w:lang w:val="es-CO"/>
        </w:rPr>
        <w:t xml:space="preserve"> Es toda acción que busque con las palabras degradar, humillar, atemorizar, descalificar a otros. Incluye insultos, apodos ofensivos, burlas y amenazas. </w:t>
      </w:r>
    </w:p>
    <w:p w14:paraId="55A5837F" w14:textId="0DF13C99" w:rsidR="00FB256C" w:rsidRPr="00FB256C" w:rsidRDefault="00FB256C" w:rsidP="00FB256C">
      <w:pPr>
        <w:spacing w:after="200" w:line="276" w:lineRule="auto"/>
        <w:jc w:val="both"/>
        <w:rPr>
          <w:sz w:val="24"/>
          <w:szCs w:val="24"/>
          <w:lang w:val="es-CO"/>
        </w:rPr>
      </w:pPr>
      <w:r w:rsidRPr="00FB256C">
        <w:rPr>
          <w:b/>
          <w:sz w:val="24"/>
          <w:szCs w:val="24"/>
          <w:lang w:val="es-CO"/>
        </w:rPr>
        <w:t xml:space="preserve">- </w:t>
      </w:r>
      <w:r w:rsidR="002E4BF0">
        <w:rPr>
          <w:b/>
          <w:sz w:val="24"/>
          <w:szCs w:val="24"/>
          <w:lang w:val="es-CO"/>
        </w:rPr>
        <w:t>A</w:t>
      </w:r>
      <w:r w:rsidR="002E4BF0" w:rsidRPr="00FB256C">
        <w:rPr>
          <w:b/>
          <w:sz w:val="24"/>
          <w:szCs w:val="24"/>
          <w:lang w:val="es-CO"/>
        </w:rPr>
        <w:t>gresión gestual:</w:t>
      </w:r>
      <w:r w:rsidR="002E4BF0" w:rsidRPr="00FB256C">
        <w:rPr>
          <w:sz w:val="24"/>
          <w:szCs w:val="24"/>
          <w:lang w:val="es-CO"/>
        </w:rPr>
        <w:t xml:space="preserve"> es </w:t>
      </w:r>
      <w:r w:rsidRPr="00FB256C">
        <w:rPr>
          <w:sz w:val="24"/>
          <w:szCs w:val="24"/>
          <w:lang w:val="es-CO"/>
        </w:rPr>
        <w:t xml:space="preserve">toda acción que busque con los gestos degradar, humillar, atemorizar o descalificar a otros. </w:t>
      </w:r>
    </w:p>
    <w:p w14:paraId="49B27335" w14:textId="0614829D" w:rsidR="00FB256C" w:rsidRPr="00FB256C" w:rsidRDefault="00FB256C" w:rsidP="00FB256C">
      <w:pPr>
        <w:spacing w:after="200" w:line="276" w:lineRule="auto"/>
        <w:jc w:val="both"/>
        <w:rPr>
          <w:sz w:val="24"/>
          <w:szCs w:val="24"/>
          <w:lang w:val="es-CO"/>
        </w:rPr>
      </w:pPr>
      <w:r w:rsidRPr="00FB256C">
        <w:rPr>
          <w:sz w:val="24"/>
          <w:szCs w:val="24"/>
          <w:lang w:val="es-CO"/>
        </w:rPr>
        <w:t xml:space="preserve">- </w:t>
      </w:r>
      <w:r w:rsidR="002E4BF0">
        <w:rPr>
          <w:b/>
          <w:sz w:val="24"/>
          <w:szCs w:val="24"/>
          <w:lang w:val="es-CO"/>
        </w:rPr>
        <w:t>A</w:t>
      </w:r>
      <w:r w:rsidR="002E4BF0" w:rsidRPr="00FB256C">
        <w:rPr>
          <w:b/>
          <w:sz w:val="24"/>
          <w:szCs w:val="24"/>
          <w:lang w:val="es-CO"/>
        </w:rPr>
        <w:t>gresión relacional</w:t>
      </w:r>
      <w:r w:rsidRPr="00FB256C">
        <w:rPr>
          <w:sz w:val="24"/>
          <w:szCs w:val="24"/>
          <w:lang w:val="es-CO"/>
        </w:rPr>
        <w:t xml:space="preserve">: Es toda acción que busque afectar negativamente las relaciones que otros tienen. Incluye excluir de grupos, aislar deliberadamente y difundir rumores o secretos buscando afectar negativamente el estatus o imagen que tiene la persona frente a otros. </w:t>
      </w:r>
    </w:p>
    <w:p w14:paraId="5DFA8A73" w14:textId="6912A97E" w:rsidR="00FB256C" w:rsidRPr="00FB256C" w:rsidRDefault="00FB256C" w:rsidP="00FB256C">
      <w:pPr>
        <w:spacing w:after="200" w:line="276" w:lineRule="auto"/>
        <w:jc w:val="both"/>
        <w:rPr>
          <w:sz w:val="24"/>
          <w:szCs w:val="24"/>
          <w:lang w:val="es-CO"/>
        </w:rPr>
      </w:pPr>
      <w:r w:rsidRPr="00FB256C">
        <w:rPr>
          <w:b/>
          <w:sz w:val="24"/>
          <w:szCs w:val="24"/>
          <w:lang w:val="es-CO"/>
        </w:rPr>
        <w:t xml:space="preserve">- </w:t>
      </w:r>
      <w:r w:rsidR="002E4BF0">
        <w:rPr>
          <w:b/>
          <w:sz w:val="24"/>
          <w:szCs w:val="24"/>
          <w:lang w:val="es-CO"/>
        </w:rPr>
        <w:t>A</w:t>
      </w:r>
      <w:r w:rsidR="002E4BF0" w:rsidRPr="00FB256C">
        <w:rPr>
          <w:b/>
          <w:sz w:val="24"/>
          <w:szCs w:val="24"/>
          <w:lang w:val="es-CO"/>
        </w:rPr>
        <w:t>gresión electrónica</w:t>
      </w:r>
      <w:r w:rsidRPr="00FB256C">
        <w:rPr>
          <w:b/>
          <w:sz w:val="24"/>
          <w:szCs w:val="24"/>
          <w:lang w:val="es-CO"/>
        </w:rPr>
        <w:t>:</w:t>
      </w:r>
      <w:r w:rsidRPr="00FB256C">
        <w:rPr>
          <w:sz w:val="24"/>
          <w:szCs w:val="24"/>
          <w:lang w:val="es-CO"/>
        </w:rPr>
        <w:t xml:space="preserve"> Es toda acción que busque afectar negativamente a otros a través de medios electrónicos. Incluye la divulgación de fotos o videos íntimos o humillantes en Internet, realizar comentarios insultantes u ofensivos sobre otros a través de redes sociales y enviar correos electrónicos o mensajes de texto insultantes u ofensivos, tanto de manera anónima como cuando se revela la identidad de quien los envía. </w:t>
      </w:r>
    </w:p>
    <w:p w14:paraId="6F9E4194" w14:textId="462090DD" w:rsidR="00FB256C" w:rsidRPr="00FB256C" w:rsidRDefault="00FB256C" w:rsidP="00FB256C">
      <w:pPr>
        <w:spacing w:after="200" w:line="276" w:lineRule="auto"/>
        <w:jc w:val="both"/>
        <w:rPr>
          <w:sz w:val="24"/>
          <w:szCs w:val="24"/>
          <w:lang w:val="es-CO"/>
        </w:rPr>
      </w:pPr>
      <w:r w:rsidRPr="00FB256C">
        <w:rPr>
          <w:b/>
          <w:sz w:val="24"/>
          <w:szCs w:val="24"/>
          <w:lang w:val="es-CO"/>
        </w:rPr>
        <w:t>J</w:t>
      </w:r>
      <w:r w:rsidR="002E4BF0" w:rsidRPr="00FB256C">
        <w:rPr>
          <w:b/>
          <w:sz w:val="24"/>
          <w:szCs w:val="24"/>
          <w:lang w:val="es-CO"/>
        </w:rPr>
        <w:t>. Violencia sexual</w:t>
      </w:r>
      <w:r w:rsidRPr="00FB256C">
        <w:rPr>
          <w:b/>
          <w:sz w:val="24"/>
          <w:szCs w:val="24"/>
          <w:lang w:val="es-CO"/>
        </w:rPr>
        <w:t>.</w:t>
      </w:r>
      <w:r w:rsidRPr="00FB256C">
        <w:rPr>
          <w:sz w:val="24"/>
          <w:szCs w:val="24"/>
          <w:lang w:val="es-CO"/>
        </w:rPr>
        <w:t xml:space="preserve"> De acuerdo con lo establecido en el artículo 2 de la Ley 1146 de 2007, "se entiende por violencia sexual contra niños, niñas y adolescentes todo acto o comportamiento de tipo sexual ejercido sobre un niño, niña o adolescente, utilizando la fuerza o cualquier forma de coerción física, psicológica o emocional, aprovechando las condiciones de indefensión, de desigualdad y las relaciones de poder existentes entre víctima y agresor". </w:t>
      </w:r>
    </w:p>
    <w:p w14:paraId="2546C8DF" w14:textId="3E1F0223" w:rsidR="00FB256C" w:rsidRPr="00FB256C" w:rsidRDefault="00FB256C" w:rsidP="00FB256C">
      <w:pPr>
        <w:spacing w:after="200" w:line="276" w:lineRule="auto"/>
        <w:jc w:val="both"/>
        <w:rPr>
          <w:sz w:val="24"/>
          <w:szCs w:val="24"/>
          <w:lang w:val="es-CO"/>
        </w:rPr>
      </w:pPr>
      <w:r w:rsidRPr="00FB256C">
        <w:rPr>
          <w:b/>
          <w:sz w:val="24"/>
          <w:szCs w:val="24"/>
          <w:lang w:val="es-CO"/>
        </w:rPr>
        <w:t xml:space="preserve">K. </w:t>
      </w:r>
      <w:r w:rsidR="002E4BF0" w:rsidRPr="00FB256C">
        <w:rPr>
          <w:b/>
          <w:sz w:val="24"/>
          <w:szCs w:val="24"/>
          <w:lang w:val="es-CO"/>
        </w:rPr>
        <w:t>Vulneración de los derechos de los niños, niñas y adolescentes</w:t>
      </w:r>
      <w:r w:rsidRPr="00FB256C">
        <w:rPr>
          <w:b/>
          <w:sz w:val="24"/>
          <w:szCs w:val="24"/>
          <w:lang w:val="es-CO"/>
        </w:rPr>
        <w:t>:</w:t>
      </w:r>
      <w:r w:rsidRPr="00FB256C">
        <w:rPr>
          <w:sz w:val="24"/>
          <w:szCs w:val="24"/>
          <w:lang w:val="es-CO"/>
        </w:rPr>
        <w:t xml:space="preserve"> Es toda situación de daño, lesión o perjuicio que impide el ejercicio pleno de los derechos de los niños, niñas y adolescentes. </w:t>
      </w:r>
    </w:p>
    <w:p w14:paraId="2794E177" w14:textId="0AB5F554" w:rsidR="00FB256C" w:rsidRPr="00FB256C" w:rsidRDefault="00FB256C" w:rsidP="00FB256C">
      <w:pPr>
        <w:spacing w:after="200" w:line="276" w:lineRule="auto"/>
        <w:jc w:val="both"/>
        <w:rPr>
          <w:sz w:val="24"/>
          <w:szCs w:val="24"/>
          <w:lang w:val="es-CO"/>
        </w:rPr>
      </w:pPr>
      <w:r w:rsidRPr="00FB256C">
        <w:rPr>
          <w:b/>
          <w:sz w:val="24"/>
          <w:szCs w:val="24"/>
          <w:lang w:val="es-CO"/>
        </w:rPr>
        <w:t xml:space="preserve">L. </w:t>
      </w:r>
      <w:r w:rsidR="002E4BF0" w:rsidRPr="00FB256C">
        <w:rPr>
          <w:b/>
          <w:sz w:val="24"/>
          <w:szCs w:val="24"/>
          <w:lang w:val="es-CO"/>
        </w:rPr>
        <w:t>Restablecimiento de los derechos de los niños, niñas y adolescentes</w:t>
      </w:r>
      <w:r w:rsidRPr="00FB256C">
        <w:rPr>
          <w:sz w:val="24"/>
          <w:szCs w:val="24"/>
          <w:lang w:val="es-CO"/>
        </w:rPr>
        <w:t>: Es el conjunto de actuaciones administrativas y de otra naturaleza, que se desarrollan para la restauración de su dignidad e integridad como sujetos de derechos, y de su capacidad para disfrutar efectivamente de los derechos que le han sido vulnerados.</w:t>
      </w:r>
    </w:p>
    <w:p w14:paraId="159A4C87" w14:textId="4CD737F2" w:rsidR="00FB256C" w:rsidRPr="00FB256C" w:rsidRDefault="00FB256C" w:rsidP="00FB256C">
      <w:pPr>
        <w:spacing w:after="200" w:line="276" w:lineRule="auto"/>
        <w:jc w:val="both"/>
        <w:rPr>
          <w:sz w:val="24"/>
          <w:szCs w:val="24"/>
          <w:lang w:val="es-CO"/>
        </w:rPr>
      </w:pPr>
      <w:r w:rsidRPr="00FB256C">
        <w:rPr>
          <w:b/>
          <w:sz w:val="24"/>
          <w:szCs w:val="24"/>
          <w:lang w:val="es-CO"/>
        </w:rPr>
        <w:t xml:space="preserve">M. </w:t>
      </w:r>
      <w:r w:rsidR="002E4BF0" w:rsidRPr="00FB256C">
        <w:rPr>
          <w:b/>
          <w:sz w:val="24"/>
          <w:szCs w:val="24"/>
          <w:lang w:val="es-CO"/>
        </w:rPr>
        <w:t xml:space="preserve">Acoso por homofobia. </w:t>
      </w:r>
      <w:r w:rsidRPr="00FB256C">
        <w:rPr>
          <w:sz w:val="24"/>
          <w:szCs w:val="24"/>
          <w:lang w:val="es-CO"/>
        </w:rPr>
        <w:t xml:space="preserve">Situaciones en la que se observan de manera repetida y sistemática, agresión como: apodos, bromas, insultos, rumores, comentarios ofensivos, a personas por su orientación sexual o por su discapacidad física o mental. </w:t>
      </w:r>
    </w:p>
    <w:p w14:paraId="5B7696A8" w14:textId="024B283C" w:rsidR="00FB256C" w:rsidRPr="00FB256C" w:rsidRDefault="00FB256C" w:rsidP="00FB256C">
      <w:pPr>
        <w:spacing w:after="200" w:line="276" w:lineRule="auto"/>
        <w:jc w:val="both"/>
        <w:rPr>
          <w:sz w:val="24"/>
          <w:szCs w:val="24"/>
          <w:lang w:val="es-CO"/>
        </w:rPr>
      </w:pPr>
      <w:r w:rsidRPr="00FB256C">
        <w:rPr>
          <w:b/>
          <w:sz w:val="24"/>
          <w:szCs w:val="24"/>
          <w:lang w:val="es-CO"/>
        </w:rPr>
        <w:lastRenderedPageBreak/>
        <w:t xml:space="preserve">N. </w:t>
      </w:r>
      <w:r w:rsidR="002E4BF0" w:rsidRPr="00FB256C">
        <w:rPr>
          <w:b/>
          <w:sz w:val="24"/>
          <w:szCs w:val="24"/>
          <w:lang w:val="es-CO"/>
        </w:rPr>
        <w:t>Clima institucional</w:t>
      </w:r>
      <w:r w:rsidRPr="00FB256C">
        <w:rPr>
          <w:b/>
          <w:sz w:val="24"/>
          <w:szCs w:val="24"/>
          <w:lang w:val="es-CO"/>
        </w:rPr>
        <w:t xml:space="preserve">: </w:t>
      </w:r>
      <w:r w:rsidRPr="00FB256C">
        <w:rPr>
          <w:sz w:val="24"/>
          <w:szCs w:val="24"/>
          <w:lang w:val="es-CO"/>
        </w:rPr>
        <w:t>Es un término global que abarca distintos aspectos de la calidad de las relaciones en la comunidad educativa.</w:t>
      </w:r>
    </w:p>
    <w:p w14:paraId="6F7E8D09" w14:textId="1859EA04" w:rsidR="00FB256C" w:rsidRPr="00FB256C" w:rsidRDefault="00FB256C" w:rsidP="00FB256C">
      <w:pPr>
        <w:spacing w:line="276" w:lineRule="auto"/>
        <w:jc w:val="both"/>
        <w:rPr>
          <w:sz w:val="24"/>
          <w:szCs w:val="24"/>
          <w:lang w:val="es-CO"/>
        </w:rPr>
      </w:pPr>
      <w:r w:rsidRPr="00FB256C">
        <w:rPr>
          <w:b/>
          <w:sz w:val="24"/>
          <w:szCs w:val="24"/>
          <w:lang w:val="es-CO"/>
        </w:rPr>
        <w:t xml:space="preserve">O. </w:t>
      </w:r>
      <w:r w:rsidR="002E4BF0" w:rsidRPr="00FB256C">
        <w:rPr>
          <w:b/>
          <w:sz w:val="24"/>
          <w:szCs w:val="24"/>
          <w:lang w:val="es-CO"/>
        </w:rPr>
        <w:t>Clima de aula</w:t>
      </w:r>
      <w:r w:rsidRPr="00FB256C">
        <w:rPr>
          <w:b/>
          <w:sz w:val="24"/>
          <w:szCs w:val="24"/>
          <w:lang w:val="es-CO"/>
        </w:rPr>
        <w:t xml:space="preserve">: </w:t>
      </w:r>
      <w:r w:rsidRPr="00FB256C">
        <w:rPr>
          <w:sz w:val="24"/>
          <w:szCs w:val="24"/>
          <w:lang w:val="es-CO"/>
        </w:rPr>
        <w:t>Se refiere al contexto o ambiente de trabajo que se crea en un aula de clase, y en cada una de las asignaturas que en ella se desarrolla.</w:t>
      </w:r>
    </w:p>
    <w:p w14:paraId="64F58296" w14:textId="2FB8F9C6" w:rsidR="00FB256C" w:rsidRDefault="00FB256C" w:rsidP="00FB256C">
      <w:pPr>
        <w:spacing w:line="276" w:lineRule="auto"/>
        <w:jc w:val="both"/>
        <w:rPr>
          <w:sz w:val="24"/>
          <w:szCs w:val="24"/>
          <w:lang w:val="es-CO"/>
        </w:rPr>
      </w:pPr>
      <w:r w:rsidRPr="00FB256C">
        <w:rPr>
          <w:b/>
          <w:sz w:val="24"/>
          <w:szCs w:val="24"/>
          <w:lang w:val="es-CO"/>
        </w:rPr>
        <w:t xml:space="preserve">P. </w:t>
      </w:r>
      <w:r w:rsidR="002E4BF0" w:rsidRPr="00FB256C">
        <w:rPr>
          <w:b/>
          <w:sz w:val="24"/>
          <w:szCs w:val="24"/>
          <w:lang w:val="es-CO"/>
        </w:rPr>
        <w:t>Coerción sexual</w:t>
      </w:r>
      <w:r w:rsidRPr="00FB256C">
        <w:rPr>
          <w:b/>
          <w:sz w:val="24"/>
          <w:szCs w:val="24"/>
          <w:lang w:val="es-CO"/>
        </w:rPr>
        <w:t xml:space="preserve">: </w:t>
      </w:r>
      <w:r w:rsidRPr="00FB256C">
        <w:rPr>
          <w:sz w:val="24"/>
          <w:szCs w:val="24"/>
          <w:lang w:val="es-CO"/>
        </w:rPr>
        <w:t>Es el uso del poder o la fuerza para obligar a alguien a participar de cualquier forma en actividades sexuales.</w:t>
      </w:r>
    </w:p>
    <w:p w14:paraId="0051DED3" w14:textId="6EE1252E" w:rsidR="002E4BF0" w:rsidRPr="000B7BC6" w:rsidRDefault="002E4BF0" w:rsidP="002E4BF0">
      <w:pPr>
        <w:widowControl w:val="0"/>
        <w:pBdr>
          <w:top w:val="nil"/>
          <w:left w:val="nil"/>
          <w:bottom w:val="nil"/>
          <w:right w:val="nil"/>
          <w:between w:val="nil"/>
        </w:pBdr>
        <w:spacing w:after="0" w:line="240" w:lineRule="auto"/>
        <w:jc w:val="both"/>
        <w:rPr>
          <w:rFonts w:asciiTheme="minorHAnsi" w:hAnsiTheme="minorHAnsi" w:cstheme="minorHAnsi"/>
          <w:sz w:val="24"/>
          <w:szCs w:val="24"/>
        </w:rPr>
      </w:pPr>
      <w:r>
        <w:rPr>
          <w:rFonts w:asciiTheme="minorHAnsi" w:hAnsiTheme="minorHAnsi" w:cstheme="minorHAnsi"/>
          <w:b/>
          <w:bCs/>
          <w:sz w:val="24"/>
          <w:szCs w:val="24"/>
        </w:rPr>
        <w:t xml:space="preserve">Q. </w:t>
      </w:r>
      <w:r w:rsidRPr="000B7BC6">
        <w:rPr>
          <w:rFonts w:asciiTheme="minorHAnsi" w:hAnsiTheme="minorHAnsi" w:cstheme="minorHAnsi"/>
          <w:b/>
          <w:bCs/>
          <w:sz w:val="24"/>
          <w:szCs w:val="24"/>
        </w:rPr>
        <w:t>Conducta Suicida:</w:t>
      </w:r>
      <w:r w:rsidRPr="000B7BC6">
        <w:rPr>
          <w:rFonts w:asciiTheme="minorHAnsi" w:hAnsiTheme="minorHAnsi" w:cstheme="minorHAnsi"/>
          <w:sz w:val="24"/>
          <w:szCs w:val="24"/>
        </w:rPr>
        <w:t xml:space="preserve"> una conducta suicida es una lesión intencional autoinfligida, la cual puede o no tener un objetivo o resultado fatal. Dentro del Sistema de Vigilancia Epidemiológica de la Conducta Suicida –SISVECOS de la ciudad de Bogotá, se vigilan cuatro tipos de conductas suicidas: ideación, amenaza, intento y suicidio consumado.</w:t>
      </w:r>
    </w:p>
    <w:p w14:paraId="5FDDE58B"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sz w:val="24"/>
          <w:szCs w:val="24"/>
        </w:rPr>
      </w:pPr>
    </w:p>
    <w:p w14:paraId="7ECA1120" w14:textId="735A5FCC" w:rsidR="002E4BF0" w:rsidRPr="002E4BF0" w:rsidRDefault="002E4BF0" w:rsidP="002E4BF0">
      <w:pPr>
        <w:widowControl w:val="0"/>
        <w:pBdr>
          <w:top w:val="nil"/>
          <w:left w:val="nil"/>
          <w:bottom w:val="nil"/>
          <w:right w:val="nil"/>
          <w:between w:val="nil"/>
        </w:pBdr>
        <w:spacing w:after="0" w:line="240" w:lineRule="auto"/>
        <w:jc w:val="both"/>
        <w:rPr>
          <w:rFonts w:asciiTheme="minorHAnsi" w:hAnsiTheme="minorHAnsi" w:cstheme="minorHAnsi"/>
          <w:sz w:val="24"/>
          <w:szCs w:val="24"/>
        </w:rPr>
      </w:pPr>
      <w:r w:rsidRPr="007634EC">
        <w:rPr>
          <w:rFonts w:asciiTheme="minorHAnsi" w:hAnsiTheme="minorHAnsi" w:cstheme="minorHAnsi"/>
          <w:b/>
          <w:bCs/>
          <w:sz w:val="24"/>
          <w:szCs w:val="24"/>
        </w:rPr>
        <w:t xml:space="preserve"> </w:t>
      </w:r>
      <w:r w:rsidR="007634EC" w:rsidRPr="007634EC">
        <w:rPr>
          <w:rFonts w:asciiTheme="minorHAnsi" w:hAnsiTheme="minorHAnsi" w:cstheme="minorHAnsi"/>
          <w:b/>
          <w:bCs/>
          <w:sz w:val="24"/>
          <w:szCs w:val="24"/>
        </w:rPr>
        <w:t>R</w:t>
      </w:r>
      <w:r w:rsidR="007634EC">
        <w:rPr>
          <w:rFonts w:asciiTheme="minorHAnsi" w:hAnsiTheme="minorHAnsi" w:cstheme="minorHAnsi"/>
          <w:sz w:val="24"/>
          <w:szCs w:val="24"/>
        </w:rPr>
        <w:t xml:space="preserve">. </w:t>
      </w:r>
      <w:r w:rsidRPr="000B7BC6">
        <w:rPr>
          <w:rFonts w:asciiTheme="minorHAnsi" w:hAnsiTheme="minorHAnsi" w:cstheme="minorHAnsi"/>
          <w:b/>
          <w:bCs/>
          <w:sz w:val="24"/>
          <w:szCs w:val="24"/>
        </w:rPr>
        <w:t>Ideación suicida:</w:t>
      </w:r>
      <w:r w:rsidRPr="000B7BC6">
        <w:rPr>
          <w:rFonts w:asciiTheme="minorHAnsi" w:hAnsiTheme="minorHAnsi" w:cstheme="minorHAnsi"/>
          <w:sz w:val="24"/>
          <w:szCs w:val="24"/>
        </w:rPr>
        <w:t xml:space="preserve"> pensamiento de autodestrucción y auto laceración, anclada en problemas emocionales y afectivos de las niñas, niños y jóvenes; ante situaciones de aparente gravedad o difícil solución en sus vidas, por lo general, estas situaciones son de fácil solución en acompañamiento de orientación escolar.</w:t>
      </w:r>
      <w:r>
        <w:rPr>
          <w:rFonts w:asciiTheme="minorHAnsi" w:hAnsiTheme="minorHAnsi" w:cstheme="minorHAnsi"/>
          <w:sz w:val="24"/>
          <w:szCs w:val="24"/>
        </w:rPr>
        <w:t xml:space="preserve"> </w:t>
      </w:r>
      <w:r w:rsidRPr="000B7BC6">
        <w:rPr>
          <w:rFonts w:asciiTheme="minorHAnsi" w:hAnsiTheme="minorHAnsi" w:cstheme="minorHAnsi"/>
          <w:color w:val="000000"/>
          <w:sz w:val="24"/>
          <w:szCs w:val="24"/>
        </w:rPr>
        <w:t>Las alertas se deben activar inmediatamente cuando la ideación es verbalizada a un tercero y la persona ha establecido un plan de suicidio estructurado.</w:t>
      </w:r>
    </w:p>
    <w:p w14:paraId="28FFF023"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7DAC3DC3" w14:textId="51327C1A" w:rsidR="002E4BF0" w:rsidRPr="000B7BC6" w:rsidRDefault="007634EC"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Pr>
          <w:rFonts w:asciiTheme="minorHAnsi" w:hAnsiTheme="minorHAnsi" w:cstheme="minorHAnsi"/>
          <w:b/>
          <w:bCs/>
          <w:color w:val="000000"/>
          <w:sz w:val="24"/>
          <w:szCs w:val="24"/>
        </w:rPr>
        <w:t xml:space="preserve">S. </w:t>
      </w:r>
      <w:r w:rsidR="002E4BF0" w:rsidRPr="000B7BC6">
        <w:rPr>
          <w:rFonts w:asciiTheme="minorHAnsi" w:hAnsiTheme="minorHAnsi" w:cstheme="minorHAnsi"/>
          <w:b/>
          <w:bCs/>
          <w:color w:val="000000"/>
          <w:sz w:val="24"/>
          <w:szCs w:val="24"/>
        </w:rPr>
        <w:t>Amenaza suicida:</w:t>
      </w:r>
      <w:r w:rsidR="002E4BF0" w:rsidRPr="000B7BC6">
        <w:rPr>
          <w:rFonts w:asciiTheme="minorHAnsi" w:hAnsiTheme="minorHAnsi" w:cstheme="minorHAnsi"/>
          <w:color w:val="000000"/>
          <w:sz w:val="24"/>
          <w:szCs w:val="24"/>
        </w:rPr>
        <w:t xml:space="preserve"> Situación en la cual un sujeto amenaza con quitarse la vida, ante</w:t>
      </w:r>
    </w:p>
    <w:p w14:paraId="56005B46" w14:textId="5F81C66A" w:rsidR="002E4BF0" w:rsidRPr="000B7BC6" w:rsidRDefault="002E4BF0"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un familiar o una persona cercana, en estos casos se requiere intervención</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psiquiátrica inmediata por parte de la Secretaría de Salud, este servicio se solicita a</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la línea 123, bajo el requerimiento de ambulancia psiquiátrica, dependiendo el grado</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de alteración emocional apoyan el proceso de hospitalización.</w:t>
      </w:r>
    </w:p>
    <w:p w14:paraId="3E796A86" w14:textId="77777777" w:rsidR="002E4BF0" w:rsidRDefault="002E4BF0"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p>
    <w:p w14:paraId="66BA666B" w14:textId="353FD0B3" w:rsidR="002E4BF0" w:rsidRPr="000B7BC6" w:rsidRDefault="007634EC"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Pr>
          <w:rFonts w:asciiTheme="minorHAnsi" w:hAnsiTheme="minorHAnsi" w:cstheme="minorHAnsi"/>
          <w:b/>
          <w:bCs/>
          <w:color w:val="000000"/>
          <w:sz w:val="24"/>
          <w:szCs w:val="24"/>
        </w:rPr>
        <w:t xml:space="preserve">T. </w:t>
      </w:r>
      <w:r w:rsidR="002E4BF0" w:rsidRPr="002E4BF0">
        <w:rPr>
          <w:rFonts w:asciiTheme="minorHAnsi" w:hAnsiTheme="minorHAnsi" w:cstheme="minorHAnsi"/>
          <w:b/>
          <w:bCs/>
          <w:color w:val="000000"/>
          <w:sz w:val="24"/>
          <w:szCs w:val="24"/>
        </w:rPr>
        <w:t>Intento de suicidio:</w:t>
      </w:r>
      <w:r w:rsidR="002E4BF0" w:rsidRPr="000B7BC6">
        <w:rPr>
          <w:rFonts w:asciiTheme="minorHAnsi" w:hAnsiTheme="minorHAnsi" w:cstheme="minorHAnsi"/>
          <w:color w:val="000000"/>
          <w:sz w:val="24"/>
          <w:szCs w:val="24"/>
        </w:rPr>
        <w:t xml:space="preserve"> Se subdivide en: tentativa de suicidio y suicidio fallido.</w:t>
      </w:r>
    </w:p>
    <w:p w14:paraId="17F7F67B"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 </w:t>
      </w:r>
      <w:r w:rsidRPr="000B7BC6">
        <w:rPr>
          <w:rFonts w:asciiTheme="minorHAnsi" w:hAnsiTheme="minorHAnsi" w:cstheme="minorHAnsi"/>
          <w:b/>
          <w:bCs/>
          <w:color w:val="000000"/>
          <w:sz w:val="24"/>
          <w:szCs w:val="24"/>
        </w:rPr>
        <w:t>Tentativa de suicidio:</w:t>
      </w:r>
      <w:r w:rsidRPr="000B7BC6">
        <w:rPr>
          <w:rFonts w:asciiTheme="minorHAnsi" w:hAnsiTheme="minorHAnsi" w:cstheme="minorHAnsi"/>
          <w:color w:val="000000"/>
          <w:sz w:val="24"/>
          <w:szCs w:val="24"/>
        </w:rPr>
        <w:t xml:space="preserve"> Conducta para suicida, donde no existe la voluntad</w:t>
      </w:r>
    </w:p>
    <w:p w14:paraId="1EB79DD5"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real de morir. La tentativa es utilizada por la persona como mecanismo</w:t>
      </w:r>
    </w:p>
    <w:p w14:paraId="052EC35B"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de solicitar ayuda ante sus problemas o modificar situaciones para</w:t>
      </w:r>
    </w:p>
    <w:p w14:paraId="6E093EC4"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lograr un beneficio secundario.</w:t>
      </w:r>
    </w:p>
    <w:p w14:paraId="73B9D4B2"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 </w:t>
      </w:r>
      <w:r w:rsidRPr="000B7BC6">
        <w:rPr>
          <w:rFonts w:asciiTheme="minorHAnsi" w:hAnsiTheme="minorHAnsi" w:cstheme="minorHAnsi"/>
          <w:b/>
          <w:bCs/>
          <w:color w:val="000000"/>
          <w:sz w:val="24"/>
          <w:szCs w:val="24"/>
        </w:rPr>
        <w:t>Suicidio fallido:</w:t>
      </w:r>
      <w:r w:rsidRPr="000B7BC6">
        <w:rPr>
          <w:rFonts w:asciiTheme="minorHAnsi" w:hAnsiTheme="minorHAnsi" w:cstheme="minorHAnsi"/>
          <w:color w:val="000000"/>
          <w:sz w:val="24"/>
          <w:szCs w:val="24"/>
        </w:rPr>
        <w:t xml:space="preserve"> situación real autolítica, donde el método de interrupción</w:t>
      </w:r>
    </w:p>
    <w:p w14:paraId="3B21954B"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o cese de las funciones vitales del organismo no se logra completamente.</w:t>
      </w:r>
    </w:p>
    <w:p w14:paraId="126935FD"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En estos casos el deseo de muerte es real y permanente en las personas.</w:t>
      </w:r>
    </w:p>
    <w:p w14:paraId="6948F948"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 </w:t>
      </w:r>
      <w:r w:rsidRPr="000B7BC6">
        <w:rPr>
          <w:rFonts w:asciiTheme="minorHAnsi" w:hAnsiTheme="minorHAnsi" w:cstheme="minorHAnsi"/>
          <w:b/>
          <w:bCs/>
          <w:color w:val="000000"/>
          <w:sz w:val="24"/>
          <w:szCs w:val="24"/>
        </w:rPr>
        <w:t>Suicidio consumado:</w:t>
      </w:r>
      <w:r w:rsidRPr="000B7BC6">
        <w:rPr>
          <w:rFonts w:asciiTheme="minorHAnsi" w:hAnsiTheme="minorHAnsi" w:cstheme="minorHAnsi"/>
          <w:color w:val="000000"/>
          <w:sz w:val="24"/>
          <w:szCs w:val="24"/>
        </w:rPr>
        <w:t xml:space="preserve"> todo caso de muerte que resulte directa o</w:t>
      </w:r>
    </w:p>
    <w:p w14:paraId="2F903F36"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indirectamente, de un acto, positivo o negativo, realizado por la víctima</w:t>
      </w:r>
    </w:p>
    <w:p w14:paraId="4BD5BE5A"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misma, sabiendo ella que debía producir este resultado.</w:t>
      </w:r>
      <w:r w:rsidRPr="000B7BC6">
        <w:rPr>
          <w:rFonts w:asciiTheme="minorHAnsi" w:hAnsiTheme="minorHAnsi" w:cstheme="minorHAnsi"/>
          <w:color w:val="000000"/>
          <w:sz w:val="24"/>
          <w:szCs w:val="24"/>
        </w:rPr>
        <w:cr/>
      </w:r>
    </w:p>
    <w:p w14:paraId="61F46453" w14:textId="73EF0FD8" w:rsidR="002E4BF0" w:rsidRPr="000B7BC6" w:rsidRDefault="007634EC"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Pr>
          <w:rFonts w:asciiTheme="minorHAnsi" w:hAnsiTheme="minorHAnsi" w:cstheme="minorHAnsi"/>
          <w:b/>
          <w:bCs/>
          <w:color w:val="000000"/>
          <w:sz w:val="24"/>
          <w:szCs w:val="24"/>
        </w:rPr>
        <w:t xml:space="preserve">U. </w:t>
      </w:r>
      <w:r w:rsidR="002E4BF0" w:rsidRPr="000B7BC6">
        <w:rPr>
          <w:rFonts w:asciiTheme="minorHAnsi" w:hAnsiTheme="minorHAnsi" w:cstheme="minorHAnsi"/>
          <w:b/>
          <w:bCs/>
          <w:color w:val="000000"/>
          <w:sz w:val="24"/>
          <w:szCs w:val="24"/>
        </w:rPr>
        <w:t>Consumo de SPA:</w:t>
      </w:r>
      <w:r w:rsidR="002E4BF0" w:rsidRPr="000B7BC6">
        <w:rPr>
          <w:rFonts w:asciiTheme="minorHAnsi" w:hAnsiTheme="minorHAnsi" w:cstheme="minorHAnsi"/>
          <w:color w:val="000000"/>
          <w:sz w:val="24"/>
          <w:szCs w:val="24"/>
        </w:rPr>
        <w:t xml:space="preserve"> El consumo de sustancias psicoactivas se refiere a la conducta de ingresar al organismo por una o varias vías, una o varias sustancias que tienen la capacidad de modificar la conducta del sujeto a través de su acción sobre el Sistema Nervioso Central. Es una conducta que, por obra del cambio en contingencias ambientales y funciones y estructuras cerebrales, tiende arrepentirse cada vez más; generando fenómenos como tolerancia, dependencia y síndrome de abstinencia.</w:t>
      </w:r>
    </w:p>
    <w:p w14:paraId="77B9B7FD"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b/>
          <w:bCs/>
          <w:color w:val="000000"/>
          <w:sz w:val="24"/>
          <w:szCs w:val="24"/>
        </w:rPr>
      </w:pPr>
    </w:p>
    <w:p w14:paraId="490957CB" w14:textId="22BE208C" w:rsidR="002E4BF0" w:rsidRPr="007634EC" w:rsidRDefault="007634EC" w:rsidP="007634EC">
      <w:pPr>
        <w:widowControl w:val="0"/>
        <w:pBdr>
          <w:top w:val="nil"/>
          <w:left w:val="nil"/>
          <w:bottom w:val="nil"/>
          <w:right w:val="nil"/>
          <w:between w:val="nil"/>
        </w:pBdr>
        <w:spacing w:after="0" w:line="240" w:lineRule="auto"/>
        <w:jc w:val="both"/>
        <w:rPr>
          <w:rFonts w:asciiTheme="minorHAnsi" w:hAnsiTheme="minorHAnsi" w:cstheme="minorHAnsi"/>
          <w:b/>
          <w:bCs/>
          <w:color w:val="000000"/>
          <w:sz w:val="24"/>
          <w:szCs w:val="24"/>
        </w:rPr>
      </w:pPr>
      <w:r>
        <w:rPr>
          <w:rFonts w:asciiTheme="minorHAnsi" w:hAnsiTheme="minorHAnsi" w:cstheme="minorHAnsi"/>
          <w:b/>
          <w:bCs/>
          <w:color w:val="000000"/>
          <w:sz w:val="24"/>
          <w:szCs w:val="24"/>
        </w:rPr>
        <w:lastRenderedPageBreak/>
        <w:t xml:space="preserve">V. </w:t>
      </w:r>
      <w:r w:rsidR="002E4BF0" w:rsidRPr="000B7BC6">
        <w:rPr>
          <w:rFonts w:asciiTheme="minorHAnsi" w:hAnsiTheme="minorHAnsi" w:cstheme="minorHAnsi"/>
          <w:b/>
          <w:bCs/>
          <w:color w:val="000000"/>
          <w:sz w:val="24"/>
          <w:szCs w:val="24"/>
        </w:rPr>
        <w:t>Interculturalidad:</w:t>
      </w:r>
      <w:r w:rsidR="002E4BF0" w:rsidRPr="000B7BC6">
        <w:rPr>
          <w:rFonts w:asciiTheme="minorHAnsi" w:hAnsiTheme="minorHAnsi" w:cstheme="minorHAnsi"/>
          <w:color w:val="000000"/>
          <w:sz w:val="24"/>
          <w:szCs w:val="24"/>
        </w:rPr>
        <w:t xml:space="preserve"> Es el reconocimiento y recuperación de las tradiciones culturales de los adolescentes y jóvenes como parte de su proceso de aprendizaje; la interculturalidad interviene en la inclusión educativa mediante la interacción entre personas de culturas diversas, en el marco del respeto a la diversidad.</w:t>
      </w:r>
      <w:r w:rsidR="002E4BF0" w:rsidRPr="000B7BC6">
        <w:rPr>
          <w:rFonts w:asciiTheme="minorHAnsi" w:hAnsiTheme="minorHAnsi" w:cstheme="minorHAnsi"/>
          <w:color w:val="000000"/>
          <w:sz w:val="24"/>
          <w:szCs w:val="24"/>
        </w:rPr>
        <w:cr/>
      </w:r>
    </w:p>
    <w:p w14:paraId="0679D400" w14:textId="02CC2BD8" w:rsidR="002E4BF0" w:rsidRPr="000B7BC6" w:rsidRDefault="007634EC" w:rsidP="002E4BF0">
      <w:pPr>
        <w:widowControl w:val="0"/>
        <w:pBdr>
          <w:top w:val="nil"/>
          <w:left w:val="nil"/>
          <w:bottom w:val="nil"/>
          <w:right w:val="nil"/>
          <w:between w:val="nil"/>
        </w:pBdr>
        <w:spacing w:after="0" w:line="240" w:lineRule="auto"/>
        <w:jc w:val="both"/>
        <w:rPr>
          <w:rFonts w:asciiTheme="minorHAnsi" w:hAnsiTheme="minorHAnsi" w:cstheme="minorHAnsi"/>
          <w:sz w:val="24"/>
          <w:szCs w:val="24"/>
        </w:rPr>
      </w:pPr>
      <w:r>
        <w:rPr>
          <w:rFonts w:asciiTheme="minorHAnsi" w:hAnsiTheme="minorHAnsi" w:cstheme="minorHAnsi"/>
          <w:b/>
          <w:bCs/>
          <w:color w:val="000000"/>
          <w:sz w:val="24"/>
          <w:szCs w:val="24"/>
        </w:rPr>
        <w:t xml:space="preserve">W. </w:t>
      </w:r>
      <w:r w:rsidR="002E4BF0" w:rsidRPr="000B7BC6">
        <w:rPr>
          <w:rFonts w:asciiTheme="minorHAnsi" w:hAnsiTheme="minorHAnsi" w:cstheme="minorHAnsi"/>
          <w:b/>
          <w:bCs/>
          <w:color w:val="000000"/>
          <w:sz w:val="24"/>
          <w:szCs w:val="24"/>
        </w:rPr>
        <w:t>Pactos de aula:</w:t>
      </w:r>
      <w:r w:rsidR="002E4BF0" w:rsidRPr="000B7BC6">
        <w:rPr>
          <w:rFonts w:asciiTheme="minorHAnsi" w:hAnsiTheme="minorHAnsi" w:cstheme="minorHAnsi"/>
          <w:color w:val="000000"/>
          <w:sz w:val="24"/>
          <w:szCs w:val="24"/>
        </w:rPr>
        <w:t xml:space="preserve"> construcción colectiva que hacen estudiantes y docentes de las normas, y del seguimiento a los acuerdos y conflictos que se pueden presentar en la interacción cotidiana, estos pactos, buscan regular las relaciones de convivencia.</w:t>
      </w:r>
      <w:r w:rsidR="002E4BF0" w:rsidRPr="000B7BC6">
        <w:rPr>
          <w:rFonts w:asciiTheme="minorHAnsi" w:hAnsiTheme="minorHAnsi" w:cstheme="minorHAnsi"/>
          <w:sz w:val="24"/>
          <w:szCs w:val="24"/>
        </w:rPr>
        <w:t xml:space="preserve"> </w:t>
      </w:r>
    </w:p>
    <w:p w14:paraId="0AC6C1E5"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06092305" w14:textId="06D98D6E" w:rsidR="002E4BF0" w:rsidRPr="000B7BC6" w:rsidRDefault="007634EC"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Pr>
          <w:rFonts w:asciiTheme="minorHAnsi" w:hAnsiTheme="minorHAnsi" w:cstheme="minorHAnsi"/>
          <w:b/>
          <w:bCs/>
          <w:color w:val="000000"/>
          <w:sz w:val="24"/>
          <w:szCs w:val="24"/>
        </w:rPr>
        <w:t xml:space="preserve">X. </w:t>
      </w:r>
      <w:r w:rsidR="002E4BF0" w:rsidRPr="000B7BC6">
        <w:rPr>
          <w:rFonts w:asciiTheme="minorHAnsi" w:hAnsiTheme="minorHAnsi" w:cstheme="minorHAnsi"/>
          <w:b/>
          <w:bCs/>
          <w:color w:val="000000"/>
          <w:sz w:val="24"/>
          <w:szCs w:val="24"/>
        </w:rPr>
        <w:t>Plan individual de ajustes razonables (PIAR):</w:t>
      </w:r>
      <w:r w:rsidR="002E4BF0" w:rsidRPr="000B7BC6">
        <w:rPr>
          <w:rFonts w:asciiTheme="minorHAnsi" w:hAnsiTheme="minorHAnsi" w:cstheme="minorHAnsi"/>
          <w:color w:val="000000"/>
          <w:sz w:val="24"/>
          <w:szCs w:val="24"/>
        </w:rPr>
        <w:t xml:space="preserve"> herramienta utilizada para garantizar los procesos de enseñanza y aprendizaje de los estudiantes, basados en la valoración pedagógica y social, que incluye los apoyos y ajustes razonables requeridos, entre ellos los curriculares, de infraestructura y todos los demás necesarios para garantizar el aprendizaje, la participación, permanencia y promoción. Son insumo para la planeación de aula del respectivo docente y el Plan de Mejoramiento Institucional (PMI), como complemento a las transformaciones realizadas con base</w:t>
      </w:r>
    </w:p>
    <w:p w14:paraId="27912C78"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en el DUA (Diseño Universal para el Aprendizaje).</w:t>
      </w:r>
    </w:p>
    <w:p w14:paraId="0763AD2C" w14:textId="77777777" w:rsidR="002E4BF0" w:rsidRPr="000B7BC6" w:rsidRDefault="002E4BF0" w:rsidP="002E4BF0">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15F71F98" w14:textId="1776EA2D" w:rsidR="002E4BF0" w:rsidRPr="000B7BC6" w:rsidRDefault="007634EC" w:rsidP="002E4BF0">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Pr>
          <w:rFonts w:asciiTheme="minorHAnsi" w:hAnsiTheme="minorHAnsi" w:cstheme="minorHAnsi"/>
          <w:b/>
          <w:bCs/>
          <w:color w:val="000000"/>
          <w:sz w:val="24"/>
          <w:szCs w:val="24"/>
        </w:rPr>
        <w:t xml:space="preserve">Y. </w:t>
      </w:r>
      <w:r w:rsidR="002E4BF0" w:rsidRPr="000B7BC6">
        <w:rPr>
          <w:rFonts w:asciiTheme="minorHAnsi" w:hAnsiTheme="minorHAnsi" w:cstheme="minorHAnsi"/>
          <w:b/>
          <w:bCs/>
          <w:color w:val="000000"/>
          <w:sz w:val="24"/>
          <w:szCs w:val="24"/>
        </w:rPr>
        <w:t>Matrícula en observación:</w:t>
      </w:r>
      <w:r w:rsidR="002E4BF0" w:rsidRPr="000B7BC6">
        <w:rPr>
          <w:rFonts w:asciiTheme="minorHAnsi" w:hAnsiTheme="minorHAnsi" w:cstheme="minorHAnsi"/>
          <w:color w:val="000000"/>
          <w:sz w:val="24"/>
          <w:szCs w:val="24"/>
        </w:rPr>
        <w:t xml:space="preserve"> sanción que se puede aplicar a un/a estudiante cuando comete cualquiera de las SITUACIONES calificadas como graves o gravísimas. La matrícula en observación implica la firma por parte del estudiante, la persona acudiente (quien firma la matrícula) y el Rector/a del documento que la registra como tal. En este documento se describe la falta cometida, los compromisos adquiridos y la reparación a que haya lugar</w:t>
      </w:r>
    </w:p>
    <w:p w14:paraId="10B33AD7" w14:textId="022D78FC" w:rsidR="00B65AB4" w:rsidRDefault="00B65AB4" w:rsidP="000B7BC6">
      <w:pPr>
        <w:widowControl w:val="0"/>
        <w:tabs>
          <w:tab w:val="left" w:pos="2421"/>
          <w:tab w:val="left" w:pos="2422"/>
        </w:tabs>
        <w:spacing w:before="52" w:after="0" w:line="240" w:lineRule="auto"/>
        <w:jc w:val="both"/>
        <w:rPr>
          <w:rFonts w:asciiTheme="minorHAnsi" w:hAnsiTheme="minorHAnsi" w:cstheme="minorHAnsi"/>
          <w:sz w:val="24"/>
          <w:szCs w:val="24"/>
        </w:rPr>
      </w:pPr>
    </w:p>
    <w:p w14:paraId="6B0119D0" w14:textId="47EDFB26" w:rsidR="0018163D" w:rsidRPr="00425666" w:rsidRDefault="003F7F22" w:rsidP="003F7F22">
      <w:pPr>
        <w:spacing w:after="200" w:line="276" w:lineRule="auto"/>
        <w:jc w:val="center"/>
        <w:rPr>
          <w:b/>
          <w:sz w:val="24"/>
          <w:szCs w:val="24"/>
          <w:lang w:val="es-CO"/>
        </w:rPr>
      </w:pPr>
      <w:r>
        <w:rPr>
          <w:b/>
          <w:sz w:val="24"/>
          <w:szCs w:val="24"/>
          <w:lang w:val="es-CO"/>
        </w:rPr>
        <w:t>SECCIÓN V:</w:t>
      </w:r>
      <w:r w:rsidRPr="00425666">
        <w:rPr>
          <w:b/>
          <w:sz w:val="24"/>
          <w:szCs w:val="24"/>
          <w:lang w:val="es-CO"/>
        </w:rPr>
        <w:t xml:space="preserve"> INSTANCIAS</w:t>
      </w:r>
      <w:r w:rsidR="0018163D" w:rsidRPr="00425666">
        <w:rPr>
          <w:b/>
          <w:sz w:val="24"/>
          <w:szCs w:val="24"/>
          <w:lang w:val="es-CO"/>
        </w:rPr>
        <w:t xml:space="preserve"> DE PARTICIPACI</w:t>
      </w:r>
      <w:r>
        <w:rPr>
          <w:b/>
          <w:sz w:val="24"/>
          <w:szCs w:val="24"/>
          <w:lang w:val="es-CO"/>
        </w:rPr>
        <w:t>Ó</w:t>
      </w:r>
      <w:r w:rsidR="0018163D" w:rsidRPr="00425666">
        <w:rPr>
          <w:b/>
          <w:sz w:val="24"/>
          <w:szCs w:val="24"/>
          <w:lang w:val="es-CO"/>
        </w:rPr>
        <w:t>N</w:t>
      </w:r>
    </w:p>
    <w:p w14:paraId="24483A8C" w14:textId="23623578" w:rsidR="0018163D" w:rsidRPr="00425666" w:rsidRDefault="0018163D" w:rsidP="0018163D">
      <w:pPr>
        <w:spacing w:after="200" w:line="276" w:lineRule="auto"/>
        <w:jc w:val="both"/>
        <w:rPr>
          <w:sz w:val="24"/>
          <w:szCs w:val="24"/>
          <w:lang w:val="es-CO"/>
        </w:rPr>
      </w:pPr>
      <w:r w:rsidRPr="00425666">
        <w:rPr>
          <w:b/>
          <w:sz w:val="24"/>
          <w:szCs w:val="24"/>
          <w:lang w:val="es-CO"/>
        </w:rPr>
        <w:t xml:space="preserve">Artículo </w:t>
      </w:r>
      <w:r w:rsidR="003F7F22">
        <w:rPr>
          <w:b/>
          <w:sz w:val="24"/>
          <w:szCs w:val="24"/>
          <w:lang w:val="es-CO"/>
        </w:rPr>
        <w:t>3</w:t>
      </w:r>
      <w:r w:rsidRPr="00425666">
        <w:rPr>
          <w:b/>
          <w:sz w:val="24"/>
          <w:szCs w:val="24"/>
          <w:lang w:val="es-CO"/>
        </w:rPr>
        <w:t xml:space="preserve">. </w:t>
      </w:r>
      <w:r w:rsidRPr="00425666">
        <w:rPr>
          <w:sz w:val="24"/>
          <w:szCs w:val="24"/>
          <w:lang w:val="es-CO"/>
        </w:rPr>
        <w:t>Son instancias de participación en la I.E.T.C. Alberto Pumarejo:</w:t>
      </w:r>
    </w:p>
    <w:p w14:paraId="01FADB9D" w14:textId="77777777" w:rsidR="0018163D" w:rsidRPr="00425666" w:rsidRDefault="0018163D" w:rsidP="0018163D">
      <w:pPr>
        <w:spacing w:after="200" w:line="276" w:lineRule="auto"/>
        <w:jc w:val="both"/>
        <w:rPr>
          <w:sz w:val="24"/>
          <w:szCs w:val="24"/>
          <w:lang w:val="es-CO"/>
        </w:rPr>
      </w:pPr>
      <w:r w:rsidRPr="00425666">
        <w:rPr>
          <w:sz w:val="24"/>
          <w:szCs w:val="24"/>
          <w:lang w:val="es-CO"/>
        </w:rPr>
        <w:t>Las Comisiones de Evaluación y Promoción, El Consejo Estudiantil, El Comité de Convivencia, La Representación de los estudiantes ante el Consejo Directivo, La Representación de los Docentes ante el Consejo Directivo y El Consejo Académico, La Asamblea de Padres de Familia, El Consejo de Padres de familia, La Representación de los Padres de Familia ante el Consejo Directivo, La Asociación de Padres de Familia y la Asociación de Exalumnos.</w:t>
      </w:r>
    </w:p>
    <w:p w14:paraId="0FC7C5D8" w14:textId="58B08599" w:rsidR="0018163D" w:rsidRPr="00425666" w:rsidRDefault="0018163D" w:rsidP="0018163D">
      <w:pPr>
        <w:spacing w:after="200" w:line="276" w:lineRule="auto"/>
        <w:jc w:val="both"/>
        <w:rPr>
          <w:sz w:val="24"/>
          <w:szCs w:val="24"/>
          <w:lang w:val="es-CO"/>
        </w:rPr>
      </w:pPr>
      <w:r w:rsidRPr="00425666">
        <w:rPr>
          <w:b/>
          <w:sz w:val="24"/>
          <w:szCs w:val="24"/>
          <w:lang w:val="es-CO"/>
        </w:rPr>
        <w:t xml:space="preserve">Artículo </w:t>
      </w:r>
      <w:r w:rsidR="003F7F22">
        <w:rPr>
          <w:b/>
          <w:sz w:val="24"/>
          <w:szCs w:val="24"/>
          <w:lang w:val="es-CO"/>
        </w:rPr>
        <w:t>4</w:t>
      </w:r>
      <w:r w:rsidRPr="00425666">
        <w:rPr>
          <w:b/>
          <w:sz w:val="24"/>
          <w:szCs w:val="24"/>
          <w:lang w:val="es-CO"/>
        </w:rPr>
        <w:t xml:space="preserve">. </w:t>
      </w:r>
      <w:r w:rsidRPr="00425666">
        <w:rPr>
          <w:sz w:val="24"/>
          <w:szCs w:val="24"/>
          <w:lang w:val="es-CO"/>
        </w:rPr>
        <w:t>Las Comisiones de Evaluación y Promoción, actuaran con arreglo a lo establecido en el Reglamento interno, elaborado con el fundamento a lo dispuesto en el Decreto 1290 de 2009.</w:t>
      </w:r>
    </w:p>
    <w:p w14:paraId="7DFD9E99" w14:textId="759262DD" w:rsidR="0018163D" w:rsidRPr="00425666" w:rsidRDefault="0018163D" w:rsidP="0018163D">
      <w:pPr>
        <w:spacing w:after="200" w:line="276" w:lineRule="auto"/>
        <w:jc w:val="both"/>
        <w:rPr>
          <w:sz w:val="24"/>
          <w:szCs w:val="24"/>
          <w:lang w:val="es-CO"/>
        </w:rPr>
      </w:pPr>
      <w:r w:rsidRPr="00425666">
        <w:rPr>
          <w:b/>
          <w:sz w:val="24"/>
          <w:szCs w:val="24"/>
          <w:lang w:val="es-CO"/>
        </w:rPr>
        <w:t xml:space="preserve">Artículo </w:t>
      </w:r>
      <w:r w:rsidR="003F7F22">
        <w:rPr>
          <w:b/>
          <w:sz w:val="24"/>
          <w:szCs w:val="24"/>
          <w:lang w:val="es-CO"/>
        </w:rPr>
        <w:t>5</w:t>
      </w:r>
      <w:r w:rsidRPr="00425666">
        <w:rPr>
          <w:b/>
          <w:sz w:val="24"/>
          <w:szCs w:val="24"/>
          <w:lang w:val="es-CO"/>
        </w:rPr>
        <w:t xml:space="preserve">. </w:t>
      </w:r>
      <w:r w:rsidRPr="00425666">
        <w:rPr>
          <w:sz w:val="24"/>
          <w:szCs w:val="24"/>
          <w:lang w:val="es-CO"/>
        </w:rPr>
        <w:t>Actuará con arreglo a lo establecido en el reglamento interno, con base al artículo 29 del Decreto 1860.</w:t>
      </w:r>
    </w:p>
    <w:p w14:paraId="7BC99F85" w14:textId="77777777" w:rsidR="00C01CC9" w:rsidRDefault="0018163D" w:rsidP="00C01CC9">
      <w:pPr>
        <w:pStyle w:val="NormalWeb"/>
        <w:jc w:val="both"/>
        <w:rPr>
          <w:rFonts w:asciiTheme="minorHAnsi" w:hAnsiTheme="minorHAnsi" w:cstheme="minorHAnsi"/>
        </w:rPr>
      </w:pPr>
      <w:r w:rsidRPr="00425666">
        <w:rPr>
          <w:rFonts w:asciiTheme="minorHAnsi" w:hAnsiTheme="minorHAnsi" w:cstheme="minorHAnsi"/>
          <w:b/>
        </w:rPr>
        <w:lastRenderedPageBreak/>
        <w:t xml:space="preserve">Artículo </w:t>
      </w:r>
      <w:r w:rsidR="003F7F22">
        <w:rPr>
          <w:rFonts w:asciiTheme="minorHAnsi" w:hAnsiTheme="minorHAnsi" w:cstheme="minorHAnsi"/>
          <w:b/>
        </w:rPr>
        <w:t>6</w:t>
      </w:r>
      <w:r w:rsidRPr="00425666">
        <w:rPr>
          <w:rFonts w:asciiTheme="minorHAnsi" w:hAnsiTheme="minorHAnsi" w:cstheme="minorHAnsi"/>
          <w:b/>
        </w:rPr>
        <w:t xml:space="preserve">. El comité de convivencia </w:t>
      </w:r>
      <w:r w:rsidRPr="00425666">
        <w:rPr>
          <w:rFonts w:asciiTheme="minorHAnsi" w:hAnsiTheme="minorHAnsi" w:cstheme="minorHAnsi"/>
        </w:rPr>
        <w:t>El Comité de Convivencia Escolar es el organismo encargado de promover y garantizar un ambiente de respeto, diálogo y participación en nuestra institución. Conformado de manera inclusiva y representativa, el Comité actúa como eje central en la gestión de la convivencia y la resolución de situaciones conflictivas, siguiendo un enfoque restaurativo y preventivo.</w:t>
      </w:r>
    </w:p>
    <w:p w14:paraId="5752A198" w14:textId="4ABE2621" w:rsidR="0018163D" w:rsidRPr="00C01CC9" w:rsidRDefault="0018163D" w:rsidP="00C01CC9">
      <w:pPr>
        <w:pStyle w:val="NormalWeb"/>
        <w:jc w:val="both"/>
        <w:rPr>
          <w:rFonts w:asciiTheme="minorHAnsi" w:hAnsiTheme="minorHAnsi" w:cstheme="minorHAnsi"/>
        </w:rPr>
      </w:pPr>
      <w:r w:rsidRPr="00425666">
        <w:rPr>
          <w:b/>
          <w:bCs/>
        </w:rPr>
        <w:t>Integración del Comité</w:t>
      </w:r>
    </w:p>
    <w:p w14:paraId="180E2AE0" w14:textId="77777777" w:rsidR="0018163D" w:rsidRPr="00425666" w:rsidRDefault="0018163D" w:rsidP="0018163D">
      <w:pPr>
        <w:pStyle w:val="Prrafodelista"/>
        <w:numPr>
          <w:ilvl w:val="0"/>
          <w:numId w:val="28"/>
        </w:numPr>
        <w:spacing w:after="200" w:line="276" w:lineRule="auto"/>
        <w:rPr>
          <w:color w:val="000000"/>
          <w:sz w:val="24"/>
          <w:szCs w:val="24"/>
          <w:lang w:val="es-CO"/>
        </w:rPr>
      </w:pPr>
      <w:r w:rsidRPr="00425666">
        <w:rPr>
          <w:color w:val="000000"/>
          <w:sz w:val="24"/>
          <w:szCs w:val="24"/>
          <w:lang w:val="es-CO"/>
        </w:rPr>
        <w:t>Rector</w:t>
      </w:r>
    </w:p>
    <w:p w14:paraId="728F8101" w14:textId="77777777" w:rsidR="0018163D" w:rsidRPr="00425666" w:rsidRDefault="0018163D" w:rsidP="0018163D">
      <w:pPr>
        <w:numPr>
          <w:ilvl w:val="0"/>
          <w:numId w:val="28"/>
        </w:numPr>
        <w:pBdr>
          <w:top w:val="nil"/>
          <w:left w:val="nil"/>
          <w:bottom w:val="nil"/>
          <w:right w:val="nil"/>
          <w:between w:val="nil"/>
        </w:pBdr>
        <w:spacing w:after="0" w:line="276" w:lineRule="auto"/>
        <w:rPr>
          <w:color w:val="000000"/>
          <w:sz w:val="24"/>
          <w:szCs w:val="24"/>
          <w:lang w:val="es-CO"/>
        </w:rPr>
      </w:pPr>
      <w:r w:rsidRPr="00425666">
        <w:rPr>
          <w:color w:val="000000"/>
          <w:sz w:val="24"/>
          <w:szCs w:val="24"/>
          <w:lang w:val="es-CO"/>
        </w:rPr>
        <w:t>Personero Estudiantil</w:t>
      </w:r>
    </w:p>
    <w:p w14:paraId="0654F4F5" w14:textId="77777777" w:rsidR="0018163D" w:rsidRPr="00425666" w:rsidRDefault="0018163D" w:rsidP="0018163D">
      <w:pPr>
        <w:numPr>
          <w:ilvl w:val="0"/>
          <w:numId w:val="28"/>
        </w:numPr>
        <w:pBdr>
          <w:top w:val="nil"/>
          <w:left w:val="nil"/>
          <w:bottom w:val="nil"/>
          <w:right w:val="nil"/>
          <w:between w:val="nil"/>
        </w:pBdr>
        <w:spacing w:after="0" w:line="276" w:lineRule="auto"/>
        <w:rPr>
          <w:color w:val="000000"/>
          <w:sz w:val="24"/>
          <w:szCs w:val="24"/>
          <w:lang w:val="es-CO"/>
        </w:rPr>
      </w:pPr>
      <w:r w:rsidRPr="00425666">
        <w:rPr>
          <w:color w:val="000000"/>
          <w:sz w:val="24"/>
          <w:szCs w:val="24"/>
          <w:lang w:val="es-CO"/>
        </w:rPr>
        <w:t>Docente</w:t>
      </w:r>
    </w:p>
    <w:p w14:paraId="04461C92" w14:textId="77777777" w:rsidR="0018163D" w:rsidRPr="00425666" w:rsidRDefault="0018163D" w:rsidP="0018163D">
      <w:pPr>
        <w:numPr>
          <w:ilvl w:val="0"/>
          <w:numId w:val="28"/>
        </w:numPr>
        <w:pBdr>
          <w:top w:val="nil"/>
          <w:left w:val="nil"/>
          <w:bottom w:val="nil"/>
          <w:right w:val="nil"/>
          <w:between w:val="nil"/>
        </w:pBdr>
        <w:spacing w:after="0" w:line="276" w:lineRule="auto"/>
        <w:rPr>
          <w:color w:val="000000"/>
          <w:sz w:val="24"/>
          <w:szCs w:val="24"/>
          <w:lang w:val="es-CO"/>
        </w:rPr>
      </w:pPr>
      <w:r w:rsidRPr="00425666">
        <w:rPr>
          <w:color w:val="000000"/>
          <w:sz w:val="24"/>
          <w:szCs w:val="24"/>
          <w:lang w:val="es-CO"/>
        </w:rPr>
        <w:t>Coordinador</w:t>
      </w:r>
    </w:p>
    <w:p w14:paraId="10C2BE0C" w14:textId="77777777" w:rsidR="0018163D" w:rsidRPr="00425666" w:rsidRDefault="0018163D" w:rsidP="0018163D">
      <w:pPr>
        <w:numPr>
          <w:ilvl w:val="0"/>
          <w:numId w:val="28"/>
        </w:numPr>
        <w:pBdr>
          <w:top w:val="nil"/>
          <w:left w:val="nil"/>
          <w:bottom w:val="nil"/>
          <w:right w:val="nil"/>
          <w:between w:val="nil"/>
        </w:pBdr>
        <w:spacing w:after="0" w:line="276" w:lineRule="auto"/>
        <w:rPr>
          <w:color w:val="000000"/>
          <w:sz w:val="24"/>
          <w:szCs w:val="24"/>
          <w:lang w:val="es-CO"/>
        </w:rPr>
      </w:pPr>
      <w:r>
        <w:rPr>
          <w:color w:val="000000"/>
          <w:sz w:val="24"/>
          <w:szCs w:val="24"/>
          <w:lang w:val="es-CO"/>
        </w:rPr>
        <w:t>Docente orientador</w:t>
      </w:r>
    </w:p>
    <w:p w14:paraId="1A017DE5" w14:textId="77777777" w:rsidR="0018163D" w:rsidRPr="00425666" w:rsidRDefault="0018163D" w:rsidP="0018163D">
      <w:pPr>
        <w:numPr>
          <w:ilvl w:val="0"/>
          <w:numId w:val="28"/>
        </w:numPr>
        <w:pBdr>
          <w:top w:val="nil"/>
          <w:left w:val="nil"/>
          <w:bottom w:val="nil"/>
          <w:right w:val="nil"/>
          <w:between w:val="nil"/>
        </w:pBdr>
        <w:spacing w:after="0" w:line="276" w:lineRule="auto"/>
        <w:rPr>
          <w:color w:val="000000"/>
          <w:sz w:val="24"/>
          <w:szCs w:val="24"/>
          <w:lang w:val="es-CO"/>
        </w:rPr>
      </w:pPr>
      <w:r w:rsidRPr="00425666">
        <w:rPr>
          <w:color w:val="000000"/>
          <w:sz w:val="24"/>
          <w:szCs w:val="24"/>
          <w:lang w:val="es-CO"/>
        </w:rPr>
        <w:t>Presidente del Consejo de Padres.</w:t>
      </w:r>
    </w:p>
    <w:p w14:paraId="4647821F" w14:textId="77777777" w:rsidR="0018163D" w:rsidRPr="00425666" w:rsidRDefault="0018163D" w:rsidP="0018163D">
      <w:pPr>
        <w:numPr>
          <w:ilvl w:val="0"/>
          <w:numId w:val="28"/>
        </w:numPr>
        <w:pBdr>
          <w:top w:val="nil"/>
          <w:left w:val="nil"/>
          <w:bottom w:val="nil"/>
          <w:right w:val="nil"/>
          <w:between w:val="nil"/>
        </w:pBdr>
        <w:spacing w:after="200" w:line="276" w:lineRule="auto"/>
        <w:rPr>
          <w:color w:val="000000"/>
          <w:sz w:val="24"/>
          <w:szCs w:val="24"/>
          <w:lang w:val="es-CO"/>
        </w:rPr>
      </w:pPr>
      <w:r w:rsidRPr="00425666">
        <w:rPr>
          <w:color w:val="000000"/>
          <w:sz w:val="24"/>
          <w:szCs w:val="24"/>
          <w:lang w:val="es-CO"/>
        </w:rPr>
        <w:t>Presidente del Consejo Estudiantil.</w:t>
      </w:r>
    </w:p>
    <w:p w14:paraId="75B46BE4" w14:textId="77777777" w:rsidR="00C01CC9" w:rsidRDefault="0018163D" w:rsidP="00C01CC9">
      <w:pPr>
        <w:spacing w:after="200" w:line="276" w:lineRule="auto"/>
        <w:jc w:val="both"/>
        <w:rPr>
          <w:sz w:val="24"/>
          <w:szCs w:val="24"/>
          <w:lang w:val="es-CO"/>
        </w:rPr>
      </w:pPr>
      <w:r w:rsidRPr="00425666">
        <w:rPr>
          <w:sz w:val="24"/>
          <w:szCs w:val="24"/>
          <w:lang w:val="es-CO"/>
        </w:rPr>
        <w:t>Lo anterior con base al artículo 12 de la Ley 1620 del 15 de marzo de 2013.</w:t>
      </w:r>
    </w:p>
    <w:p w14:paraId="1A65E5DB" w14:textId="77777777" w:rsidR="00C01CC9" w:rsidRDefault="0018163D" w:rsidP="00C01CC9">
      <w:pPr>
        <w:spacing w:after="200" w:line="276" w:lineRule="auto"/>
        <w:jc w:val="both"/>
        <w:rPr>
          <w:sz w:val="24"/>
          <w:szCs w:val="24"/>
          <w:lang w:val="es-CO"/>
        </w:rPr>
      </w:pPr>
      <w:r w:rsidRPr="001436D6">
        <w:rPr>
          <w:rFonts w:asciiTheme="minorHAnsi" w:eastAsia="Times New Roman" w:hAnsiTheme="minorHAnsi" w:cstheme="minorHAnsi"/>
          <w:b/>
          <w:bCs/>
          <w:sz w:val="24"/>
          <w:szCs w:val="24"/>
          <w:lang w:val="es-CO"/>
        </w:rPr>
        <w:t>Funciones del Comité</w:t>
      </w:r>
    </w:p>
    <w:p w14:paraId="6F927F4B" w14:textId="6CBC99D1" w:rsidR="0018163D" w:rsidRPr="00C01CC9" w:rsidRDefault="0018163D" w:rsidP="00C01CC9">
      <w:pPr>
        <w:spacing w:after="200" w:line="276" w:lineRule="auto"/>
        <w:jc w:val="both"/>
        <w:rPr>
          <w:sz w:val="24"/>
          <w:szCs w:val="24"/>
          <w:lang w:val="es-CO"/>
        </w:rPr>
      </w:pPr>
      <w:r w:rsidRPr="001436D6">
        <w:rPr>
          <w:rFonts w:asciiTheme="minorHAnsi" w:eastAsia="Times New Roman" w:hAnsiTheme="minorHAnsi" w:cstheme="minorHAnsi"/>
          <w:sz w:val="24"/>
          <w:szCs w:val="24"/>
          <w:lang w:val="es-CO"/>
        </w:rPr>
        <w:t>El Comité de Convivencia Escolar tiene las siguientes responsabilidades:</w:t>
      </w:r>
    </w:p>
    <w:p w14:paraId="622A500A" w14:textId="77777777" w:rsidR="0018163D" w:rsidRPr="001436D6" w:rsidRDefault="0018163D" w:rsidP="0018163D">
      <w:pPr>
        <w:numPr>
          <w:ilvl w:val="0"/>
          <w:numId w:val="29"/>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Promover y Vigilar el Cumplimiento del Manual de Convivencia:</w:t>
      </w:r>
      <w:r w:rsidRPr="001436D6">
        <w:rPr>
          <w:rFonts w:asciiTheme="minorHAnsi" w:eastAsia="Times New Roman" w:hAnsiTheme="minorHAnsi" w:cstheme="minorHAnsi"/>
          <w:sz w:val="24"/>
          <w:szCs w:val="24"/>
          <w:lang w:val="es-CO"/>
        </w:rPr>
        <w:t xml:space="preserve"> Supervisar la implementación de las normas y protocolos establecidos.</w:t>
      </w:r>
    </w:p>
    <w:p w14:paraId="0C4D80DA" w14:textId="77777777" w:rsidR="0018163D" w:rsidRPr="001436D6" w:rsidRDefault="0018163D" w:rsidP="0018163D">
      <w:pPr>
        <w:numPr>
          <w:ilvl w:val="0"/>
          <w:numId w:val="29"/>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Atender Situaciones Conflictivas:</w:t>
      </w:r>
      <w:r w:rsidRPr="001436D6">
        <w:rPr>
          <w:rFonts w:asciiTheme="minorHAnsi" w:eastAsia="Times New Roman" w:hAnsiTheme="minorHAnsi" w:cstheme="minorHAnsi"/>
          <w:sz w:val="24"/>
          <w:szCs w:val="24"/>
          <w:lang w:val="es-CO"/>
        </w:rPr>
        <w:t xml:space="preserve"> Recibir, analizar y gestionar de manera oportuna y justa las situaciones de conflicto, implementando estrategias de mediación y diálogo.</w:t>
      </w:r>
    </w:p>
    <w:p w14:paraId="1454F048" w14:textId="77777777" w:rsidR="0018163D" w:rsidRPr="001436D6" w:rsidRDefault="0018163D" w:rsidP="0018163D">
      <w:pPr>
        <w:numPr>
          <w:ilvl w:val="0"/>
          <w:numId w:val="29"/>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Fomentar Espacios de Participación:</w:t>
      </w:r>
      <w:r w:rsidRPr="001436D6">
        <w:rPr>
          <w:rFonts w:asciiTheme="minorHAnsi" w:eastAsia="Times New Roman" w:hAnsiTheme="minorHAnsi" w:cstheme="minorHAnsi"/>
          <w:sz w:val="24"/>
          <w:szCs w:val="24"/>
          <w:lang w:val="es-CO"/>
        </w:rPr>
        <w:t xml:space="preserve"> Organizar encuentros, talleres y sesiones de reflexión que fortalezcan la cultura del respeto y la solidaridad.</w:t>
      </w:r>
    </w:p>
    <w:p w14:paraId="1992BFC4" w14:textId="77777777" w:rsidR="0018163D" w:rsidRPr="001436D6" w:rsidRDefault="0018163D" w:rsidP="0018163D">
      <w:pPr>
        <w:numPr>
          <w:ilvl w:val="0"/>
          <w:numId w:val="29"/>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Diseñar Estrategias Preventivas y Restaurativas:</w:t>
      </w:r>
      <w:r w:rsidRPr="001436D6">
        <w:rPr>
          <w:rFonts w:asciiTheme="minorHAnsi" w:eastAsia="Times New Roman" w:hAnsiTheme="minorHAnsi" w:cstheme="minorHAnsi"/>
          <w:sz w:val="24"/>
          <w:szCs w:val="24"/>
          <w:lang w:val="es-CO"/>
        </w:rPr>
        <w:t xml:space="preserve"> Proponer acciones que prevengan la generación de conflictos y faciliten la reparación y el aprendizaje a partir de las situaciones vividas.</w:t>
      </w:r>
    </w:p>
    <w:p w14:paraId="2DD3923A" w14:textId="77777777" w:rsidR="0018163D" w:rsidRPr="001436D6" w:rsidRDefault="0018163D" w:rsidP="0018163D">
      <w:pPr>
        <w:numPr>
          <w:ilvl w:val="0"/>
          <w:numId w:val="29"/>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Realizar Seguimiento y Evaluación:</w:t>
      </w:r>
      <w:r w:rsidRPr="001436D6">
        <w:rPr>
          <w:rFonts w:asciiTheme="minorHAnsi" w:eastAsia="Times New Roman" w:hAnsiTheme="minorHAnsi" w:cstheme="minorHAnsi"/>
          <w:sz w:val="24"/>
          <w:szCs w:val="24"/>
          <w:lang w:val="es-CO"/>
        </w:rPr>
        <w:t xml:space="preserve"> Monitorear las acciones implementadas, evaluando su eficacia y proponiendo mejoras continuas.</w:t>
      </w:r>
    </w:p>
    <w:p w14:paraId="008CA9BF" w14:textId="345DC7F5" w:rsidR="00C01CC9" w:rsidRPr="00C01CC9" w:rsidRDefault="0018163D" w:rsidP="00C01CC9">
      <w:pPr>
        <w:numPr>
          <w:ilvl w:val="0"/>
          <w:numId w:val="29"/>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Elaborar Informes Periódicos:</w:t>
      </w:r>
      <w:r w:rsidRPr="001436D6">
        <w:rPr>
          <w:rFonts w:asciiTheme="minorHAnsi" w:eastAsia="Times New Roman" w:hAnsiTheme="minorHAnsi" w:cstheme="minorHAnsi"/>
          <w:sz w:val="24"/>
          <w:szCs w:val="24"/>
          <w:lang w:val="es-CO"/>
        </w:rPr>
        <w:t xml:space="preserve"> Documentar y comunicar a la comunidad educativa los avances, desafíos y resultados de las acciones de convivencia</w:t>
      </w:r>
    </w:p>
    <w:p w14:paraId="405B00D5" w14:textId="6ABA1A37" w:rsidR="0018163D" w:rsidRPr="00C01CC9" w:rsidRDefault="0018163D" w:rsidP="00C01CC9">
      <w:pPr>
        <w:spacing w:before="100" w:beforeAutospacing="1" w:after="100" w:afterAutospacing="1" w:line="240" w:lineRule="auto"/>
        <w:ind w:left="720"/>
        <w:jc w:val="both"/>
        <w:rPr>
          <w:rFonts w:asciiTheme="minorHAnsi" w:eastAsia="Times New Roman" w:hAnsiTheme="minorHAnsi" w:cstheme="minorHAnsi"/>
          <w:sz w:val="24"/>
          <w:szCs w:val="24"/>
          <w:lang w:val="es-CO"/>
        </w:rPr>
      </w:pPr>
      <w:r w:rsidRPr="00C01CC9">
        <w:rPr>
          <w:rFonts w:asciiTheme="minorHAnsi" w:eastAsia="Times New Roman" w:hAnsiTheme="minorHAnsi" w:cstheme="minorHAnsi"/>
          <w:b/>
          <w:bCs/>
          <w:sz w:val="24"/>
          <w:szCs w:val="24"/>
          <w:lang w:val="es-CO"/>
        </w:rPr>
        <w:t>Procedimientos de Actuación</w:t>
      </w:r>
    </w:p>
    <w:p w14:paraId="7E3BD540" w14:textId="77777777" w:rsidR="0018163D" w:rsidRPr="001436D6" w:rsidRDefault="0018163D" w:rsidP="0018163D">
      <w:p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sz w:val="24"/>
          <w:szCs w:val="24"/>
          <w:lang w:val="es-CO"/>
        </w:rPr>
        <w:t>Para asegurar una respuesta oportuna y adecuada ante cualquier situación, el Comité seguirá estos lineamientos:</w:t>
      </w:r>
    </w:p>
    <w:p w14:paraId="5870EB57" w14:textId="77777777" w:rsidR="0018163D" w:rsidRPr="001436D6" w:rsidRDefault="0018163D" w:rsidP="0018163D">
      <w:pPr>
        <w:numPr>
          <w:ilvl w:val="0"/>
          <w:numId w:val="30"/>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lastRenderedPageBreak/>
        <w:t>Recepción de Casos:</w:t>
      </w:r>
      <w:r w:rsidRPr="001436D6">
        <w:rPr>
          <w:rFonts w:asciiTheme="minorHAnsi" w:eastAsia="Times New Roman" w:hAnsiTheme="minorHAnsi" w:cstheme="minorHAnsi"/>
          <w:sz w:val="24"/>
          <w:szCs w:val="24"/>
          <w:lang w:val="es-CO"/>
        </w:rPr>
        <w:t xml:space="preserve"> Los miembros de la comunidad podrán presentar sus inquietudes o denuncias a través de canales establecidos (oficina de convivencia, buzón digital, entre otros).</w:t>
      </w:r>
    </w:p>
    <w:p w14:paraId="7F014271" w14:textId="77777777" w:rsidR="0018163D" w:rsidRPr="001436D6" w:rsidRDefault="0018163D" w:rsidP="0018163D">
      <w:pPr>
        <w:numPr>
          <w:ilvl w:val="0"/>
          <w:numId w:val="30"/>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Análisis y Diagnóstico:</w:t>
      </w:r>
      <w:r w:rsidRPr="001436D6">
        <w:rPr>
          <w:rFonts w:asciiTheme="minorHAnsi" w:eastAsia="Times New Roman" w:hAnsiTheme="minorHAnsi" w:cstheme="minorHAnsi"/>
          <w:sz w:val="24"/>
          <w:szCs w:val="24"/>
          <w:lang w:val="es-CO"/>
        </w:rPr>
        <w:t xml:space="preserve"> Cada caso será evaluado de manera integral, considerando el contexto y las circunstancias particulares de la situación.</w:t>
      </w:r>
    </w:p>
    <w:p w14:paraId="6E5EE115" w14:textId="77777777" w:rsidR="0018163D" w:rsidRPr="001436D6" w:rsidRDefault="0018163D" w:rsidP="0018163D">
      <w:pPr>
        <w:numPr>
          <w:ilvl w:val="0"/>
          <w:numId w:val="30"/>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Intervención y Mediación:</w:t>
      </w:r>
      <w:r w:rsidRPr="001436D6">
        <w:rPr>
          <w:rFonts w:asciiTheme="minorHAnsi" w:eastAsia="Times New Roman" w:hAnsiTheme="minorHAnsi" w:cstheme="minorHAnsi"/>
          <w:sz w:val="24"/>
          <w:szCs w:val="24"/>
          <w:lang w:val="es-CO"/>
        </w:rPr>
        <w:t xml:space="preserve"> Se promoverán procesos de diálogo y mediación que permitan la participación de las partes involucradas en la búsqueda de soluciones.</w:t>
      </w:r>
    </w:p>
    <w:p w14:paraId="48EDE288" w14:textId="77777777" w:rsidR="0018163D" w:rsidRPr="001436D6" w:rsidRDefault="0018163D" w:rsidP="0018163D">
      <w:pPr>
        <w:numPr>
          <w:ilvl w:val="0"/>
          <w:numId w:val="30"/>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Seguimiento y Retroalimentación:</w:t>
      </w:r>
      <w:r w:rsidRPr="001436D6">
        <w:rPr>
          <w:rFonts w:asciiTheme="minorHAnsi" w:eastAsia="Times New Roman" w:hAnsiTheme="minorHAnsi" w:cstheme="minorHAnsi"/>
          <w:sz w:val="24"/>
          <w:szCs w:val="24"/>
          <w:lang w:val="es-CO"/>
        </w:rPr>
        <w:t xml:space="preserve"> Se realizará un monitoreo continuo de las medidas adoptadas y se dará seguimiento a la evolución de cada caso, asegurando la efectividad de las acciones implementadas.</w:t>
      </w:r>
    </w:p>
    <w:p w14:paraId="691857A4" w14:textId="77777777" w:rsidR="0018163D" w:rsidRDefault="0018163D" w:rsidP="0018163D">
      <w:pPr>
        <w:numPr>
          <w:ilvl w:val="0"/>
          <w:numId w:val="30"/>
        </w:numPr>
        <w:spacing w:before="100" w:beforeAutospacing="1" w:after="100" w:afterAutospacing="1" w:line="240" w:lineRule="auto"/>
        <w:jc w:val="both"/>
        <w:rPr>
          <w:rFonts w:asciiTheme="minorHAnsi" w:eastAsia="Times New Roman" w:hAnsiTheme="minorHAnsi" w:cstheme="minorHAnsi"/>
          <w:sz w:val="24"/>
          <w:szCs w:val="24"/>
          <w:lang w:val="es-CO"/>
        </w:rPr>
      </w:pPr>
      <w:r w:rsidRPr="001436D6">
        <w:rPr>
          <w:rFonts w:asciiTheme="minorHAnsi" w:eastAsia="Times New Roman" w:hAnsiTheme="minorHAnsi" w:cstheme="minorHAnsi"/>
          <w:b/>
          <w:bCs/>
          <w:sz w:val="24"/>
          <w:szCs w:val="24"/>
          <w:lang w:val="es-CO"/>
        </w:rPr>
        <w:t>Informe y Comunicación:</w:t>
      </w:r>
      <w:r w:rsidRPr="001436D6">
        <w:rPr>
          <w:rFonts w:asciiTheme="minorHAnsi" w:eastAsia="Times New Roman" w:hAnsiTheme="minorHAnsi" w:cstheme="minorHAnsi"/>
          <w:sz w:val="24"/>
          <w:szCs w:val="24"/>
          <w:lang w:val="es-CO"/>
        </w:rPr>
        <w:t xml:space="preserve"> Se elaborarán reportes periódicos que permitan la rendición de cuentas y la mejora continua de las políticas de convivencia.</w:t>
      </w:r>
    </w:p>
    <w:p w14:paraId="65E71F6B" w14:textId="22E1C132" w:rsidR="0018163D" w:rsidRPr="001436D6" w:rsidRDefault="003F7F22" w:rsidP="0018163D">
      <w:pPr>
        <w:numPr>
          <w:ilvl w:val="0"/>
          <w:numId w:val="30"/>
        </w:numPr>
        <w:spacing w:before="100" w:beforeAutospacing="1" w:after="100" w:afterAutospacing="1" w:line="240" w:lineRule="auto"/>
        <w:jc w:val="both"/>
        <w:rPr>
          <w:rFonts w:asciiTheme="minorHAnsi" w:eastAsia="Times New Roman" w:hAnsiTheme="minorHAnsi" w:cstheme="minorHAnsi"/>
          <w:sz w:val="24"/>
          <w:szCs w:val="24"/>
          <w:lang w:val="es-CO"/>
        </w:rPr>
      </w:pPr>
      <w:r>
        <w:rPr>
          <w:rFonts w:asciiTheme="minorHAnsi" w:eastAsia="Times New Roman" w:hAnsiTheme="minorHAnsi" w:cstheme="minorHAnsi"/>
          <w:b/>
          <w:bCs/>
          <w:sz w:val="24"/>
          <w:szCs w:val="24"/>
          <w:lang w:val="es-CO"/>
        </w:rPr>
        <w:t>Remisión</w:t>
      </w:r>
      <w:r w:rsidR="0018163D">
        <w:rPr>
          <w:rFonts w:asciiTheme="minorHAnsi" w:eastAsia="Times New Roman" w:hAnsiTheme="minorHAnsi" w:cstheme="minorHAnsi"/>
          <w:b/>
          <w:bCs/>
          <w:sz w:val="24"/>
          <w:szCs w:val="24"/>
          <w:lang w:val="es-CO"/>
        </w:rPr>
        <w:t xml:space="preserve"> al comité municipal de convivencia:</w:t>
      </w:r>
    </w:p>
    <w:p w14:paraId="6EAD3AD6" w14:textId="77777777" w:rsidR="0018163D" w:rsidRPr="00425666" w:rsidRDefault="0018163D" w:rsidP="0018163D">
      <w:pPr>
        <w:spacing w:after="200" w:line="276" w:lineRule="auto"/>
        <w:jc w:val="both"/>
        <w:rPr>
          <w:sz w:val="24"/>
          <w:szCs w:val="24"/>
          <w:lang w:val="es-CO"/>
        </w:rPr>
      </w:pPr>
    </w:p>
    <w:p w14:paraId="06B72453" w14:textId="00EE7F31" w:rsidR="0018163D" w:rsidRPr="00425666" w:rsidRDefault="0018163D" w:rsidP="0018163D">
      <w:pPr>
        <w:spacing w:after="200" w:line="276" w:lineRule="auto"/>
        <w:jc w:val="both"/>
        <w:rPr>
          <w:sz w:val="24"/>
          <w:szCs w:val="24"/>
          <w:lang w:val="es-CO"/>
        </w:rPr>
      </w:pPr>
      <w:r w:rsidRPr="00425666">
        <w:rPr>
          <w:b/>
          <w:sz w:val="24"/>
          <w:szCs w:val="24"/>
          <w:lang w:val="es-CO"/>
        </w:rPr>
        <w:t xml:space="preserve">Artículo </w:t>
      </w:r>
      <w:r w:rsidR="003F7F22">
        <w:rPr>
          <w:b/>
          <w:sz w:val="24"/>
          <w:szCs w:val="24"/>
          <w:lang w:val="es-CO"/>
        </w:rPr>
        <w:t>7</w:t>
      </w:r>
      <w:r w:rsidRPr="00425666">
        <w:rPr>
          <w:b/>
          <w:sz w:val="24"/>
          <w:szCs w:val="24"/>
          <w:lang w:val="es-CO"/>
        </w:rPr>
        <w:t xml:space="preserve">. </w:t>
      </w:r>
      <w:r w:rsidRPr="00425666">
        <w:rPr>
          <w:sz w:val="24"/>
          <w:szCs w:val="24"/>
          <w:lang w:val="es-CO"/>
        </w:rPr>
        <w:t>Del Representante de los alumnos al Consejo Directivo: De conformidad a lo establecido en el artículo 29, literal b, del Decreto 1860 de 1994. El Consejo Estudiantil, elegirá al alumno que representará a los estudiantes en el Consejo Directivo.</w:t>
      </w:r>
    </w:p>
    <w:p w14:paraId="3AF92BF1" w14:textId="792BE0CD" w:rsidR="0018163D" w:rsidRPr="00425666" w:rsidRDefault="0018163D" w:rsidP="0018163D">
      <w:pPr>
        <w:spacing w:after="200" w:line="276" w:lineRule="auto"/>
        <w:jc w:val="both"/>
        <w:rPr>
          <w:sz w:val="24"/>
          <w:szCs w:val="24"/>
          <w:lang w:val="es-CO"/>
        </w:rPr>
      </w:pPr>
      <w:r w:rsidRPr="00425666">
        <w:rPr>
          <w:b/>
          <w:sz w:val="24"/>
          <w:szCs w:val="24"/>
          <w:lang w:val="es-CO"/>
        </w:rPr>
        <w:t xml:space="preserve">Artículo </w:t>
      </w:r>
      <w:r w:rsidR="003F7F22">
        <w:rPr>
          <w:b/>
          <w:sz w:val="24"/>
          <w:szCs w:val="24"/>
          <w:lang w:val="es-CO"/>
        </w:rPr>
        <w:t>8</w:t>
      </w:r>
      <w:r w:rsidRPr="00425666">
        <w:rPr>
          <w:b/>
          <w:sz w:val="24"/>
          <w:szCs w:val="24"/>
          <w:lang w:val="es-CO"/>
        </w:rPr>
        <w:t xml:space="preserve">. </w:t>
      </w:r>
      <w:r w:rsidRPr="00425666">
        <w:rPr>
          <w:sz w:val="24"/>
          <w:szCs w:val="24"/>
          <w:lang w:val="es-CO"/>
        </w:rPr>
        <w:t>De la Representación de los Docentes al Consejo Directivo y al Consejo Académico: Esta representación se hará efectiva  mediante la elección con base a los artículos 21 y 24 del Decreto 1860 de 1994.</w:t>
      </w:r>
    </w:p>
    <w:p w14:paraId="04178157" w14:textId="1F3CB5D2" w:rsidR="0018163D" w:rsidRPr="00425666" w:rsidRDefault="0018163D" w:rsidP="0018163D">
      <w:pPr>
        <w:spacing w:after="200" w:line="276" w:lineRule="auto"/>
        <w:jc w:val="both"/>
        <w:rPr>
          <w:sz w:val="24"/>
          <w:szCs w:val="24"/>
          <w:lang w:val="es-CO"/>
        </w:rPr>
      </w:pPr>
      <w:r w:rsidRPr="00425666">
        <w:rPr>
          <w:b/>
          <w:sz w:val="24"/>
          <w:szCs w:val="24"/>
          <w:lang w:val="es-CO"/>
        </w:rPr>
        <w:t xml:space="preserve">Artículo </w:t>
      </w:r>
      <w:r w:rsidR="003F7F22">
        <w:rPr>
          <w:b/>
          <w:sz w:val="24"/>
          <w:szCs w:val="24"/>
          <w:lang w:val="es-CO"/>
        </w:rPr>
        <w:t>9</w:t>
      </w:r>
      <w:r w:rsidRPr="00425666">
        <w:rPr>
          <w:b/>
          <w:sz w:val="24"/>
          <w:szCs w:val="24"/>
          <w:lang w:val="es-CO"/>
        </w:rPr>
        <w:t xml:space="preserve">. </w:t>
      </w:r>
      <w:r w:rsidRPr="00425666">
        <w:rPr>
          <w:sz w:val="24"/>
          <w:szCs w:val="24"/>
          <w:lang w:val="es-CO"/>
        </w:rPr>
        <w:t>Asamblea de Padres: La I.E.T.C. Alberto Pumarejo promoverá y apoyará el funcionamiento de la Asamblea de Padres de Familia, la cual actuará de conformidad con lo establecido en los artículos 4, 9, 10, 11, 12 13, 14, 15 del Decreto 1286 de 2005.</w:t>
      </w:r>
    </w:p>
    <w:p w14:paraId="14C99058" w14:textId="6EE82A15" w:rsidR="0018163D" w:rsidRPr="00425666" w:rsidRDefault="0018163D" w:rsidP="0018163D">
      <w:pPr>
        <w:spacing w:after="200" w:line="276" w:lineRule="auto"/>
        <w:jc w:val="both"/>
        <w:rPr>
          <w:sz w:val="24"/>
          <w:szCs w:val="24"/>
          <w:lang w:val="es-CO"/>
        </w:rPr>
      </w:pPr>
      <w:r w:rsidRPr="00425666">
        <w:rPr>
          <w:b/>
          <w:sz w:val="24"/>
          <w:szCs w:val="24"/>
          <w:lang w:val="es-CO"/>
        </w:rPr>
        <w:t>Artículo 1</w:t>
      </w:r>
      <w:r w:rsidR="003F7F22">
        <w:rPr>
          <w:b/>
          <w:sz w:val="24"/>
          <w:szCs w:val="24"/>
          <w:lang w:val="es-CO"/>
        </w:rPr>
        <w:t>0</w:t>
      </w:r>
      <w:r w:rsidRPr="00425666">
        <w:rPr>
          <w:b/>
          <w:sz w:val="24"/>
          <w:szCs w:val="24"/>
          <w:lang w:val="es-CO"/>
        </w:rPr>
        <w:t xml:space="preserve">. </w:t>
      </w:r>
      <w:r w:rsidRPr="00425666">
        <w:rPr>
          <w:sz w:val="24"/>
          <w:szCs w:val="24"/>
          <w:lang w:val="es-CO"/>
        </w:rPr>
        <w:t>El Consejo de Padres de la I.E.T.C. Alberto Pumarejo promoverá y apoyará el funcionamiento del Consejo de Padres de conformidad en lo establecido en el artículo 5 del Decreto 1286 de 2005.</w:t>
      </w:r>
    </w:p>
    <w:p w14:paraId="13B33A1E" w14:textId="60E7997D" w:rsidR="0018163D" w:rsidRPr="00425666" w:rsidRDefault="0018163D" w:rsidP="0018163D">
      <w:pPr>
        <w:spacing w:after="200" w:line="276" w:lineRule="auto"/>
        <w:jc w:val="both"/>
        <w:rPr>
          <w:sz w:val="24"/>
          <w:szCs w:val="24"/>
          <w:lang w:val="es-CO"/>
        </w:rPr>
      </w:pPr>
      <w:r w:rsidRPr="00425666">
        <w:rPr>
          <w:b/>
          <w:sz w:val="24"/>
          <w:szCs w:val="24"/>
          <w:lang w:val="es-CO"/>
        </w:rPr>
        <w:t xml:space="preserve"> Artículo </w:t>
      </w:r>
      <w:r w:rsidR="003F7F22" w:rsidRPr="00425666">
        <w:rPr>
          <w:b/>
          <w:sz w:val="24"/>
          <w:szCs w:val="24"/>
          <w:lang w:val="es-CO"/>
        </w:rPr>
        <w:t>1</w:t>
      </w:r>
      <w:r w:rsidR="003F7F22">
        <w:rPr>
          <w:b/>
          <w:sz w:val="24"/>
          <w:szCs w:val="24"/>
          <w:lang w:val="es-CO"/>
        </w:rPr>
        <w:t>1</w:t>
      </w:r>
      <w:r w:rsidR="003F7F22" w:rsidRPr="00425666">
        <w:rPr>
          <w:b/>
          <w:sz w:val="24"/>
          <w:szCs w:val="24"/>
          <w:lang w:val="es-CO"/>
        </w:rPr>
        <w:t>.</w:t>
      </w:r>
      <w:r w:rsidR="003F7F22" w:rsidRPr="00425666">
        <w:rPr>
          <w:sz w:val="24"/>
          <w:szCs w:val="24"/>
          <w:lang w:val="es-CO"/>
        </w:rPr>
        <w:t xml:space="preserve"> De</w:t>
      </w:r>
      <w:r w:rsidRPr="00425666">
        <w:rPr>
          <w:sz w:val="24"/>
          <w:szCs w:val="24"/>
          <w:lang w:val="es-CO"/>
        </w:rPr>
        <w:t xml:space="preserve"> la Representación de los Padres de Familia al Consejo Directivo: Los padres de familia de la I.E.T.C. Alberto Pumarejo tendrán derecho a ser representados en el  Consejo Directivo de conformidad con el artículo 21 del Decreto 1860 de 1994 y además bajo el amparo del Decreto 1290 de 2009. (Para las comisiones de evaluación y promoción).</w:t>
      </w:r>
    </w:p>
    <w:p w14:paraId="5DC94293" w14:textId="63986FF3" w:rsidR="0018163D" w:rsidRPr="00425666" w:rsidRDefault="0018163D" w:rsidP="0018163D">
      <w:pPr>
        <w:spacing w:after="200" w:line="276" w:lineRule="auto"/>
        <w:jc w:val="both"/>
        <w:rPr>
          <w:sz w:val="24"/>
          <w:szCs w:val="24"/>
          <w:lang w:val="es-CO"/>
        </w:rPr>
      </w:pPr>
      <w:r w:rsidRPr="00425666">
        <w:rPr>
          <w:b/>
          <w:sz w:val="24"/>
          <w:szCs w:val="24"/>
          <w:lang w:val="es-CO"/>
        </w:rPr>
        <w:t>Artículo 1</w:t>
      </w:r>
      <w:r w:rsidR="003F7F22">
        <w:rPr>
          <w:b/>
          <w:sz w:val="24"/>
          <w:szCs w:val="24"/>
          <w:lang w:val="es-CO"/>
        </w:rPr>
        <w:t>2</w:t>
      </w:r>
      <w:r w:rsidRPr="00425666">
        <w:rPr>
          <w:b/>
          <w:sz w:val="24"/>
          <w:szCs w:val="24"/>
          <w:lang w:val="es-CO"/>
        </w:rPr>
        <w:t xml:space="preserve">. </w:t>
      </w:r>
      <w:r w:rsidRPr="00425666">
        <w:rPr>
          <w:sz w:val="24"/>
          <w:szCs w:val="24"/>
          <w:lang w:val="es-CO"/>
        </w:rPr>
        <w:t>Asociación de Exalumnos: la I.E.T.C. Alberto Pumarejo, promoverá y apoyará el funcionamiento de la Asociación de Exalumnos según lo establecido en el numeral 5 del artículo 21 del Decreto 1860 de 1994.</w:t>
      </w:r>
    </w:p>
    <w:p w14:paraId="000000DA" w14:textId="530AB903" w:rsidR="00D45332" w:rsidRPr="00425666" w:rsidRDefault="003F7F22" w:rsidP="003F7F22">
      <w:pPr>
        <w:spacing w:line="240" w:lineRule="auto"/>
        <w:jc w:val="center"/>
        <w:rPr>
          <w:rFonts w:asciiTheme="minorHAnsi" w:hAnsiTheme="minorHAnsi" w:cstheme="minorHAnsi"/>
          <w:b/>
          <w:bCs/>
          <w:sz w:val="24"/>
          <w:szCs w:val="24"/>
        </w:rPr>
      </w:pPr>
      <w:r>
        <w:rPr>
          <w:b/>
          <w:bCs/>
          <w:sz w:val="24"/>
          <w:szCs w:val="24"/>
        </w:rPr>
        <w:lastRenderedPageBreak/>
        <w:t>SECCIÓN VI: RESPONSABILIDADES</w:t>
      </w:r>
      <w:r w:rsidR="00E32C14">
        <w:rPr>
          <w:b/>
          <w:bCs/>
          <w:sz w:val="24"/>
          <w:szCs w:val="24"/>
        </w:rPr>
        <w:t xml:space="preserve">, </w:t>
      </w:r>
      <w:r w:rsidR="00425666" w:rsidRPr="00425666">
        <w:rPr>
          <w:b/>
          <w:bCs/>
          <w:sz w:val="24"/>
          <w:szCs w:val="24"/>
        </w:rPr>
        <w:t>DERECHOS Y DEBERES DE LOS MIEMBROS DE LA COMUNIDAD EDUCATIVA</w:t>
      </w:r>
    </w:p>
    <w:p w14:paraId="000000DB" w14:textId="77777777" w:rsidR="00D45332" w:rsidRPr="000B7BC6" w:rsidRDefault="00000000" w:rsidP="000B7BC6">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Responsabilidades del Rector</w:t>
      </w:r>
    </w:p>
    <w:p w14:paraId="000000DF" w14:textId="2D5C1E8D"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En el Marco del Sistema Nacional de Convivencia Escolar y Formación para los Derechos Humanos, la Educación para la Sexualidad y la Prevención de la Violencia Escolar, artículo 18 de la Ley 1620 de 2013, además de las que establece la normatividad vigente y que le son propias, los rectores</w:t>
      </w:r>
      <w:r w:rsidR="00425666">
        <w:rPr>
          <w:rFonts w:asciiTheme="minorHAnsi" w:hAnsiTheme="minorHAnsi" w:cstheme="minorHAnsi"/>
          <w:sz w:val="24"/>
          <w:szCs w:val="24"/>
        </w:rPr>
        <w:t xml:space="preserve"> t</w:t>
      </w:r>
      <w:r w:rsidRPr="000B7BC6">
        <w:rPr>
          <w:rFonts w:asciiTheme="minorHAnsi" w:hAnsiTheme="minorHAnsi" w:cstheme="minorHAnsi"/>
          <w:sz w:val="24"/>
          <w:szCs w:val="24"/>
        </w:rPr>
        <w:t>endrán las siguientes responsabilidades:</w:t>
      </w:r>
    </w:p>
    <w:p w14:paraId="000000E0"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Liderar el comité escolar de convivencia acorde con lo estipulado en los artículos 11, 12 y 13 de la ley 1620.</w:t>
      </w:r>
    </w:p>
    <w:p w14:paraId="000000E1"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2. Incorporar en los procesos de planeación institucional el desarrollo de los componentes de prevención y de promoción y los protocolos o procedimientos establecidos para la implementación de la Ruta de Atención Integral para la Convivencia Escolar.</w:t>
      </w:r>
    </w:p>
    <w:p w14:paraId="000000E2"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Liderar la revisión y ajuste del Proyecto Educativo Institucional, el manual de convivencia y el Sistema Institucional de Evaluación anualmente, en un proceso participativo que involucre a los estudiantes y en general a la comunidad educativa, en el marco del Plan de Mejoramiento Institucional.</w:t>
      </w:r>
    </w:p>
    <w:p w14:paraId="000000E4" w14:textId="3821DE8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Reportar aquellos casos de acoso y violencia escolar y vulneración de derechos sexuales y reproductivos de los niños, niñas y adolescentes del establecimiento educativo, en su calidad de presidente del comité escolar de convivencia, acorde con la normatividad vigente y los protocolos definidos en la Ruta de Atención Integral y hacer seguimiento a dichos casos.</w:t>
      </w:r>
    </w:p>
    <w:p w14:paraId="000000E6" w14:textId="420CC99C" w:rsidR="00D45332" w:rsidRPr="00425666" w:rsidRDefault="00000000" w:rsidP="000B7BC6">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Responsabilidades del Coordinador</w:t>
      </w:r>
    </w:p>
    <w:p w14:paraId="000000E7" w14:textId="77777777" w:rsidR="00D45332"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Identificar, reportar y realizar el seguimiento a los casos de acoso escolar, violencia escolar y vulneración de derechos sexuales y reproductivos que afecten a estudiantes del establecimiento educativo, acorde con los artículos 11 y 12 de la Ley 1146 de 2007 y demás normatividad vigente, con el manual de convivencia y con los protocolos definidos en la Ruta de Atención Integral para la Convivencia Escolar. Si la situación de intimidación de la que tienen conocimiento se hace a través de medios electrónicos, igualmente deberán reportar al comité de convivencia para activar el protocolo respectivo.</w:t>
      </w:r>
    </w:p>
    <w:p w14:paraId="1F071DC5" w14:textId="6BE43F2F" w:rsidR="001436D6" w:rsidRDefault="001436D6" w:rsidP="000B7BC6">
      <w:pPr>
        <w:spacing w:line="240" w:lineRule="auto"/>
        <w:jc w:val="both"/>
        <w:rPr>
          <w:rFonts w:asciiTheme="minorHAnsi" w:hAnsiTheme="minorHAnsi" w:cstheme="minorHAnsi"/>
          <w:sz w:val="24"/>
          <w:szCs w:val="24"/>
        </w:rPr>
      </w:pPr>
      <w:r>
        <w:rPr>
          <w:rFonts w:asciiTheme="minorHAnsi" w:hAnsiTheme="minorHAnsi" w:cstheme="minorHAnsi"/>
          <w:sz w:val="24"/>
          <w:szCs w:val="24"/>
        </w:rPr>
        <w:t xml:space="preserve">2. Registrar y hacer seguimiento en el Sistema Institucional Unificado de Convivencia Escolar (SIUCE) los casos de </w:t>
      </w:r>
      <w:r w:rsidRPr="001436D6">
        <w:rPr>
          <w:rFonts w:asciiTheme="minorHAnsi" w:hAnsiTheme="minorHAnsi" w:cstheme="minorHAnsi"/>
          <w:sz w:val="24"/>
          <w:szCs w:val="24"/>
        </w:rPr>
        <w:t>violencia escolar y de vulneración de los derechos humanos, sexuales y reproductivos de niñas, niños y adolescentes</w:t>
      </w:r>
      <w:r>
        <w:rPr>
          <w:rFonts w:asciiTheme="minorHAnsi" w:hAnsiTheme="minorHAnsi" w:cstheme="minorHAnsi"/>
          <w:sz w:val="24"/>
          <w:szCs w:val="24"/>
        </w:rPr>
        <w:t>.</w:t>
      </w:r>
    </w:p>
    <w:p w14:paraId="000000E8" w14:textId="2B4D6D7B" w:rsidR="00D45332" w:rsidRPr="000B7BC6" w:rsidRDefault="001436D6" w:rsidP="000B7BC6">
      <w:pPr>
        <w:spacing w:line="240" w:lineRule="auto"/>
        <w:jc w:val="both"/>
        <w:rPr>
          <w:rFonts w:asciiTheme="minorHAnsi" w:hAnsiTheme="minorHAnsi" w:cstheme="minorHAnsi"/>
          <w:sz w:val="24"/>
          <w:szCs w:val="24"/>
        </w:rPr>
      </w:pPr>
      <w:r>
        <w:rPr>
          <w:rFonts w:asciiTheme="minorHAnsi" w:hAnsiTheme="minorHAnsi" w:cstheme="minorHAnsi"/>
          <w:sz w:val="24"/>
          <w:szCs w:val="24"/>
        </w:rPr>
        <w:t>3.</w:t>
      </w:r>
      <w:r w:rsidRPr="000B7BC6">
        <w:rPr>
          <w:rFonts w:asciiTheme="minorHAnsi" w:hAnsiTheme="minorHAnsi" w:cstheme="minorHAnsi"/>
          <w:sz w:val="24"/>
          <w:szCs w:val="24"/>
        </w:rPr>
        <w:t>. Promover y participar de prácticas restaurativas como estrategias para la resolución de conflictos, el respeto a la dignidad humana, a la vida, a la integridad física y moral de los estudiantes, sus familias, los docentes y la comunidad educativa en general.</w:t>
      </w:r>
    </w:p>
    <w:p w14:paraId="000000E9" w14:textId="200E2157" w:rsidR="00D45332" w:rsidRPr="000B7BC6" w:rsidRDefault="001436D6" w:rsidP="000B7BC6">
      <w:pPr>
        <w:spacing w:line="240" w:lineRule="auto"/>
        <w:jc w:val="both"/>
        <w:rPr>
          <w:rFonts w:asciiTheme="minorHAnsi" w:hAnsiTheme="minorHAnsi" w:cstheme="minorHAnsi"/>
          <w:sz w:val="24"/>
          <w:szCs w:val="24"/>
        </w:rPr>
      </w:pPr>
      <w:r>
        <w:rPr>
          <w:rFonts w:asciiTheme="minorHAnsi" w:hAnsiTheme="minorHAnsi" w:cstheme="minorHAnsi"/>
          <w:sz w:val="24"/>
          <w:szCs w:val="24"/>
        </w:rPr>
        <w:t>4</w:t>
      </w:r>
      <w:r w:rsidRPr="000B7BC6">
        <w:rPr>
          <w:rFonts w:asciiTheme="minorHAnsi" w:hAnsiTheme="minorHAnsi" w:cstheme="minorHAnsi"/>
          <w:sz w:val="24"/>
          <w:szCs w:val="24"/>
        </w:rPr>
        <w:t>. Participar de los procesos de actualización y de formación docente y de evaluación del clima escolar del establecimiento educativo.</w:t>
      </w:r>
    </w:p>
    <w:p w14:paraId="000000EC" w14:textId="02DA7088" w:rsidR="00D45332" w:rsidRPr="000B7BC6" w:rsidRDefault="001436D6" w:rsidP="000B7BC6">
      <w:pPr>
        <w:spacing w:line="240" w:lineRule="auto"/>
        <w:jc w:val="both"/>
        <w:rPr>
          <w:rFonts w:asciiTheme="minorHAnsi" w:hAnsiTheme="minorHAnsi" w:cstheme="minorHAnsi"/>
          <w:sz w:val="24"/>
          <w:szCs w:val="24"/>
        </w:rPr>
      </w:pPr>
      <w:r>
        <w:rPr>
          <w:rFonts w:asciiTheme="minorHAnsi" w:hAnsiTheme="minorHAnsi" w:cstheme="minorHAnsi"/>
          <w:sz w:val="24"/>
          <w:szCs w:val="24"/>
        </w:rPr>
        <w:lastRenderedPageBreak/>
        <w:t>5</w:t>
      </w:r>
      <w:r w:rsidRPr="000B7BC6">
        <w:rPr>
          <w:rFonts w:asciiTheme="minorHAnsi" w:hAnsiTheme="minorHAnsi" w:cstheme="minorHAnsi"/>
          <w:sz w:val="24"/>
          <w:szCs w:val="24"/>
        </w:rPr>
        <w:t>. Contribuir a la construcción y aplicación del manual de convivencia.</w:t>
      </w:r>
    </w:p>
    <w:p w14:paraId="000000EE" w14:textId="1AF29AA9" w:rsidR="00D45332" w:rsidRPr="00425666" w:rsidRDefault="00000000" w:rsidP="000B7BC6">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Responsabilidades del Orientador</w:t>
      </w:r>
    </w:p>
    <w:p w14:paraId="000000EF"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Identificar, reportar y realizar el seguimiento a los casos de acoso escolar, violencia escolar y vulneración de derechos sexuales y reproductivos que afecten a estudiantes del establecimiento educativo, acorde con los artículos 11 y 12 de la Ley 1146 de 2007 y demás normatividad vigente, con el manual de convivencia y con los protocolos definidos en la Ruta de Atención Integral para la Convivencia Escolar. Si la situación de intimidación de la que tienen conocimiento se hace a través de medios electrónicos, igualmente deberán reportar al comité de convivencia para activar el protocolo respectivo.</w:t>
      </w:r>
    </w:p>
    <w:p w14:paraId="000000F0"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2. Proponer estrategias para la resolución de conflictos, el respeto a la dignidad humana, a la vida, a la integridad física y moral de los estudiantes y sus familias.</w:t>
      </w:r>
    </w:p>
    <w:p w14:paraId="000000F1"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Participar de los procesos de actualización y de formación docente y de evaluación del clima escolar del establecimiento educativo.</w:t>
      </w:r>
    </w:p>
    <w:p w14:paraId="000000F2"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Contribuir a la construcción y aplicación del manual de convivencia.</w:t>
      </w:r>
    </w:p>
    <w:p w14:paraId="000000F3"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5. Reportar aquellos casos de acoso y violencia escolar y vulneración de derechos sexuales y reproductivos de los niños, niñas y adolescentes del establecimiento educativo, acorde con la normatividad vigente y los protocolos definidos en la Ruta de Atención Integral y hacer seguimiento a dichos casos.</w:t>
      </w:r>
    </w:p>
    <w:p w14:paraId="000000F4" w14:textId="77777777" w:rsidR="00D45332" w:rsidRPr="000B7BC6" w:rsidRDefault="00D45332" w:rsidP="000B7BC6">
      <w:pPr>
        <w:spacing w:line="240" w:lineRule="auto"/>
        <w:jc w:val="both"/>
        <w:rPr>
          <w:rFonts w:asciiTheme="minorHAnsi" w:hAnsiTheme="minorHAnsi" w:cstheme="minorHAnsi"/>
          <w:sz w:val="24"/>
          <w:szCs w:val="24"/>
        </w:rPr>
      </w:pPr>
    </w:p>
    <w:p w14:paraId="000000F6" w14:textId="5F9E609A" w:rsidR="00D45332" w:rsidRPr="001436D6" w:rsidRDefault="00000000" w:rsidP="000B7BC6">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Responsabilidades de los Docentes</w:t>
      </w:r>
    </w:p>
    <w:p w14:paraId="000000F8" w14:textId="68241172"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De acuerdo con el artículo 19 de la Ley 1620 del 2013 son:</w:t>
      </w:r>
    </w:p>
    <w:p w14:paraId="000000F9"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Identificar, reportar y realizar el seguimiento a los casos de acoso escolar, violencia escolar y vulneración de derechos sexuales y reproductivos que afecten a estudiantes del establecimiento educativo, acorde con los artículos 11 y 12 de la Ley 1146 de 2007 y demás normatividad vigente, con el manual de convivencia y con los protocolos definidos en la Ruta de Atención Integral para la Convivencia Escolar. Si la situación de intimidación de la que tienen conocimiento se hace a través de medios electrónicos, igualmente deberán reportar al comité de convivencia para activar el protocolo respectivo.</w:t>
      </w:r>
    </w:p>
    <w:p w14:paraId="000000FA"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2. Transformar las prácticas pedagógicas para contribuir a la construcción de ambientes de aprendizaje democráticos y tolerantes que potencien la participación, la construcción colectiva de estrategias para la resolución de conflictos, el respeto a la dignidad humana, a la vida, a la integridad física y moral de los estudiantes.</w:t>
      </w:r>
    </w:p>
    <w:p w14:paraId="000000FB"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Participar de los procesos de actualización y de formación docente y de evaluación del clima escolar del establecimiento educativo.</w:t>
      </w:r>
    </w:p>
    <w:p w14:paraId="000000FC"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Contribuir a la construcción y aplicación del manual de convivencia.</w:t>
      </w:r>
    </w:p>
    <w:p w14:paraId="693B5ABF" w14:textId="77777777" w:rsidR="00F12D2D" w:rsidRDefault="00F12D2D" w:rsidP="00E32C14">
      <w:pPr>
        <w:spacing w:after="200" w:line="276" w:lineRule="auto"/>
        <w:rPr>
          <w:rFonts w:asciiTheme="minorHAnsi" w:hAnsiTheme="minorHAnsi" w:cstheme="minorHAnsi"/>
          <w:b/>
          <w:sz w:val="24"/>
          <w:szCs w:val="24"/>
          <w:lang w:val="es-CO"/>
        </w:rPr>
      </w:pPr>
    </w:p>
    <w:p w14:paraId="4D75ACE2" w14:textId="4CDD84C5" w:rsidR="00E32C14" w:rsidRPr="00E32C14" w:rsidRDefault="00E32C14" w:rsidP="00E32C14">
      <w:pPr>
        <w:spacing w:after="200" w:line="276" w:lineRule="auto"/>
        <w:rPr>
          <w:rFonts w:asciiTheme="minorHAnsi" w:hAnsiTheme="minorHAnsi" w:cstheme="minorHAnsi"/>
          <w:b/>
          <w:sz w:val="24"/>
          <w:szCs w:val="24"/>
          <w:lang w:val="es-CO"/>
        </w:rPr>
      </w:pPr>
      <w:r w:rsidRPr="00E32C14">
        <w:rPr>
          <w:rFonts w:asciiTheme="minorHAnsi" w:hAnsiTheme="minorHAnsi" w:cstheme="minorHAnsi"/>
          <w:b/>
          <w:sz w:val="24"/>
          <w:szCs w:val="24"/>
          <w:lang w:val="es-CO"/>
        </w:rPr>
        <w:lastRenderedPageBreak/>
        <w:t>DERECHOS, ESTÍMULOS E INCENTIVOS</w:t>
      </w:r>
    </w:p>
    <w:p w14:paraId="36764BB2" w14:textId="379EF40D" w:rsidR="00E32C14" w:rsidRPr="00E32C14" w:rsidRDefault="00E32C14" w:rsidP="00E32C14">
      <w:pPr>
        <w:spacing w:after="200" w:line="276" w:lineRule="auto"/>
        <w:rPr>
          <w:rFonts w:asciiTheme="minorHAnsi" w:hAnsiTheme="minorHAnsi" w:cstheme="minorHAnsi"/>
          <w:sz w:val="24"/>
          <w:szCs w:val="24"/>
          <w:lang w:val="es-CO"/>
        </w:rPr>
      </w:pPr>
      <w:r w:rsidRPr="00E32C14">
        <w:rPr>
          <w:rFonts w:asciiTheme="minorHAnsi" w:hAnsiTheme="minorHAnsi" w:cstheme="minorHAnsi"/>
          <w:b/>
          <w:sz w:val="24"/>
          <w:szCs w:val="24"/>
          <w:lang w:val="es-CO"/>
        </w:rPr>
        <w:t xml:space="preserve">Artículo </w:t>
      </w:r>
      <w:r w:rsidR="003F7F22" w:rsidRPr="003F7F22">
        <w:rPr>
          <w:rFonts w:asciiTheme="minorHAnsi" w:hAnsiTheme="minorHAnsi" w:cstheme="minorHAnsi"/>
          <w:b/>
          <w:sz w:val="24"/>
          <w:szCs w:val="24"/>
          <w:lang w:val="es-CO"/>
        </w:rPr>
        <w:t>13</w:t>
      </w:r>
      <w:r w:rsidRPr="00E32C14">
        <w:rPr>
          <w:rFonts w:asciiTheme="minorHAnsi" w:hAnsiTheme="minorHAnsi" w:cstheme="minorHAnsi"/>
          <w:b/>
          <w:sz w:val="24"/>
          <w:szCs w:val="24"/>
          <w:lang w:val="es-CO"/>
        </w:rPr>
        <w:t>. Derecho de los estudiantes</w:t>
      </w:r>
      <w:r w:rsidRPr="00E32C14">
        <w:rPr>
          <w:rFonts w:asciiTheme="minorHAnsi" w:hAnsiTheme="minorHAnsi" w:cstheme="minorHAnsi"/>
          <w:sz w:val="24"/>
          <w:szCs w:val="24"/>
          <w:lang w:val="es-CO"/>
        </w:rPr>
        <w:t xml:space="preserve">: </w:t>
      </w:r>
    </w:p>
    <w:p w14:paraId="7342AD39" w14:textId="77777777" w:rsidR="00E32C14" w:rsidRPr="00E32C14" w:rsidRDefault="00E32C14" w:rsidP="00E32C14">
      <w:pPr>
        <w:numPr>
          <w:ilvl w:val="0"/>
          <w:numId w:val="31"/>
        </w:numPr>
        <w:pBdr>
          <w:top w:val="nil"/>
          <w:left w:val="nil"/>
          <w:bottom w:val="nil"/>
          <w:right w:val="nil"/>
          <w:between w:val="nil"/>
        </w:pBdr>
        <w:spacing w:after="0" w:line="276" w:lineRule="auto"/>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Recibir una formación integral acorde con los principios y valores institucionales.</w:t>
      </w:r>
    </w:p>
    <w:p w14:paraId="5FFC616F" w14:textId="77777777" w:rsidR="00E32C14" w:rsidRPr="00E32C14" w:rsidRDefault="00E32C14" w:rsidP="00E32C14">
      <w:pPr>
        <w:numPr>
          <w:ilvl w:val="0"/>
          <w:numId w:val="31"/>
        </w:numPr>
        <w:pBdr>
          <w:top w:val="nil"/>
          <w:left w:val="nil"/>
          <w:bottom w:val="nil"/>
          <w:right w:val="nil"/>
          <w:between w:val="nil"/>
        </w:pBdr>
        <w:spacing w:after="0" w:line="276" w:lineRule="auto"/>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Recibir un trato cortes y respetuoso sin discriminación.</w:t>
      </w:r>
    </w:p>
    <w:p w14:paraId="7032D7BB"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Recibir las clases en forma oportuna y adecuada conforme a la jornada laboral y horarios establecidos, a menos que haya acuerdo entre las partes.</w:t>
      </w:r>
    </w:p>
    <w:p w14:paraId="698B1D2A"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Elegir y ser elegido en los cargos de participación y representación del Gobierno Escolar de conformidad con las normas y reglamentos establecidos.</w:t>
      </w:r>
    </w:p>
    <w:p w14:paraId="18EAB465"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Conocer oportunamente las programaciones y decisiones que se asuman por parte del Gobierno Escolar.</w:t>
      </w:r>
    </w:p>
    <w:p w14:paraId="7F173BE3" w14:textId="5CF98325"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 xml:space="preserve">Recibir orientación especial oportuna de parte de docentes, directivos docentes, </w:t>
      </w:r>
      <w:r w:rsidRPr="003F7F22">
        <w:rPr>
          <w:rFonts w:asciiTheme="minorHAnsi" w:hAnsiTheme="minorHAnsi" w:cstheme="minorHAnsi"/>
          <w:color w:val="000000"/>
          <w:sz w:val="24"/>
          <w:szCs w:val="24"/>
          <w:lang w:val="es-CO"/>
        </w:rPr>
        <w:t>orientadores</w:t>
      </w:r>
      <w:r w:rsidRPr="00E32C14">
        <w:rPr>
          <w:rFonts w:asciiTheme="minorHAnsi" w:hAnsiTheme="minorHAnsi" w:cstheme="minorHAnsi"/>
          <w:color w:val="000000"/>
          <w:sz w:val="24"/>
          <w:szCs w:val="24"/>
          <w:lang w:val="es-CO"/>
        </w:rPr>
        <w:t xml:space="preserve"> y comisiones de evaluación cuando se presenten dificultades personales, sociales o familiares.</w:t>
      </w:r>
    </w:p>
    <w:p w14:paraId="39617252"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 xml:space="preserve">Recibir atención oportuna a sus necesidades educativas de acuerdo con la disponibilidad de recursos humanos y físicos. </w:t>
      </w:r>
    </w:p>
    <w:p w14:paraId="6A6B7B32"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Hacer uso de la cafetería escolar y otros servicios de apoyo nutricional.</w:t>
      </w:r>
    </w:p>
    <w:p w14:paraId="38620AFA"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Manifestarse libre, responsable y espontáneamente conforme a su calidad de estudiante autónomo, íntegro y capaz de hacer aportes críticos constructivos.</w:t>
      </w:r>
    </w:p>
    <w:p w14:paraId="244BDC2F"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Ser asistido por el director de grupo, coordinador, personero, psicoorientador, rector.</w:t>
      </w:r>
    </w:p>
    <w:p w14:paraId="0D4AB5DE"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Participar y demostrar sus talentos, actitudes y habilidades, destrezas y capacidades en los eventos de carácter cívico, deportivo, religioso, científico, artístico y cultural que se programen dentro y fuera de la institución.</w:t>
      </w:r>
    </w:p>
    <w:p w14:paraId="062FC15F"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Utilizar de manera adecuada y eficiente todos los espacios, equipos, recursos y ayudas educativas disponibles en la Institución.</w:t>
      </w:r>
    </w:p>
    <w:p w14:paraId="711A0411"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Conocer oportunamente le Pacto de Convivencia, los reglamentos internos del Gobierno Escolar, los Manuales de Funcionamiento de las instancias de la institución, así como los manuales de uso de equipos.</w:t>
      </w:r>
    </w:p>
    <w:p w14:paraId="0E1B06FA"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Participar en los diferentes comités, equipos o colectivos que se creen en la institución.</w:t>
      </w:r>
    </w:p>
    <w:p w14:paraId="3DE74F9B"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Presentar peticiones respetuosas a las autoridades del plantel siguiendo el conducto regular.</w:t>
      </w:r>
    </w:p>
    <w:p w14:paraId="6DE5BC48"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Disfrutar de un ambiente sano y agradable.</w:t>
      </w:r>
    </w:p>
    <w:p w14:paraId="2175013B"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Ser evaluado en su formación académica y en su comportamiento convivencial de acuerdo con las normas vigentes.</w:t>
      </w:r>
    </w:p>
    <w:p w14:paraId="20BCFDA4"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Conocer los estándares y logros curriculares propuestos en el plan de estudios para cada una de las áreas obligatorias, optativas y transversales.</w:t>
      </w:r>
    </w:p>
    <w:p w14:paraId="0D5B41D1"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lastRenderedPageBreak/>
        <w:t>No ser ridiculizado, señalado o discriminado en razón de sus bajos logros académicos o de comportamiento social delante de sus compañeros, docentes, directivos, administrativos u otros miembros de la comunidad educativa.</w:t>
      </w:r>
    </w:p>
    <w:p w14:paraId="00F89C1D"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Presentar justificaciones refrendadas por los padres de familia y/o acudientes por la no asistencia al plantel o actividades programadas.</w:t>
      </w:r>
    </w:p>
    <w:p w14:paraId="5C89A5F4"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A ser monitor cuando la situación lo amerite acogiéndose al reglamento vigente.</w:t>
      </w:r>
    </w:p>
    <w:p w14:paraId="27B05BEF"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A ser incluidos en la formación SENA u otra articulación vigente en la Institución, bajo los criterios de permanencia.</w:t>
      </w:r>
    </w:p>
    <w:p w14:paraId="33C39A0B"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 xml:space="preserve">Conocer desde el inicio del año lectivo, los criterios, procedimientos e instrumentos de evaluación y promoción, además de las pautas académicas de las diversas asignaturas, áreas, planes de estudio y estructura curricular que forman parte del proyecto educativo institucional. (estos documentos pueden consultarse en la página web de la institución). </w:t>
      </w:r>
    </w:p>
    <w:p w14:paraId="71F97701"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Recibir la orientación en los diferentes métodos y técnicas de estudio e investigación de cada área y asignatura al igual que las diversas asesorías que pueda brindar el colegio teniendo en cuenta los recursos y servicios con los que cuenta.</w:t>
      </w:r>
    </w:p>
    <w:p w14:paraId="0A57477F"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Conocer los resultados de los momentos valorativos dentro de los ocho días hábiles a la realización de las mismas y a objetarlas por escrito dentro de un día hábil siguiente a su notificación colgada en la página web de la institución.</w:t>
      </w:r>
    </w:p>
    <w:p w14:paraId="515E766D"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Elegir y ser elegido para el gobierno escolar o revocar el mandato de un miembro de este teniendo en cuenta los requisitos que establece la Ley General de Educación, el Proyecto Educativo Institucional y el Pacto de Convivencia.</w:t>
      </w:r>
    </w:p>
    <w:p w14:paraId="2FF222A5"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Participar en la elaboración del PEI según su nivel de competencia.</w:t>
      </w:r>
    </w:p>
    <w:p w14:paraId="7727CEC2"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Participar en la construcción del Pacto de Convivencia y conocerlo antes de firmar o renovar matrícula para el año lectivo que cursará. Esto último es válido para la institución incluso a través de medios virtuales.</w:t>
      </w:r>
    </w:p>
    <w:p w14:paraId="4D33D8DE"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Conocer las observaciones antes de ser consignadas en su hoja de vida.</w:t>
      </w:r>
    </w:p>
    <w:p w14:paraId="5913A82B"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Ser escuchado en aplicación del debido proceso.</w:t>
      </w:r>
    </w:p>
    <w:p w14:paraId="62276C8F"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Recibir asesorías y acompañamientos desde Bienestar Estudiantil, Coordinadores, Dirección de Grupo, Rectoría, para superar dificultades que encuentre en su proceso de educación integral.</w:t>
      </w:r>
    </w:p>
    <w:p w14:paraId="1D7C9C38"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Disfrutar de los espacios de descanso desde lo artístico, deporte, lúdica y otras formas de recreación.</w:t>
      </w:r>
    </w:p>
    <w:p w14:paraId="5081C3E5"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Recibir el carnet que lo acredita como estudiante del colegio.</w:t>
      </w:r>
    </w:p>
    <w:p w14:paraId="1D4500D6"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Hacer parte del plan de emergencia de la institución.</w:t>
      </w:r>
    </w:p>
    <w:p w14:paraId="7B3DC0A5" w14:textId="77777777" w:rsidR="00E32C14" w:rsidRPr="00E32C14" w:rsidRDefault="00E32C14" w:rsidP="00E32C14">
      <w:pPr>
        <w:numPr>
          <w:ilvl w:val="0"/>
          <w:numId w:val="31"/>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Los demás derechos consagrados para los niños y adolescentes en el código de la infancia y la adolescencia Ley 1098 de 2007 y la Ley 1620 de 2013.</w:t>
      </w:r>
    </w:p>
    <w:p w14:paraId="0B146EE8" w14:textId="77777777" w:rsidR="00E32C14" w:rsidRPr="00E32C14" w:rsidRDefault="00E32C14" w:rsidP="00E32C14">
      <w:pPr>
        <w:numPr>
          <w:ilvl w:val="0"/>
          <w:numId w:val="31"/>
        </w:numPr>
        <w:pBdr>
          <w:top w:val="nil"/>
          <w:left w:val="nil"/>
          <w:bottom w:val="nil"/>
          <w:right w:val="nil"/>
          <w:between w:val="nil"/>
        </w:pBdr>
        <w:spacing w:after="20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 xml:space="preserve">Corregir sus equivocaciones asumiendo las consecuencias de sus actos. </w:t>
      </w:r>
    </w:p>
    <w:p w14:paraId="29EF8297" w14:textId="77777777" w:rsidR="00E32C14" w:rsidRPr="00E32C14" w:rsidRDefault="00E32C14" w:rsidP="00E32C14">
      <w:pPr>
        <w:spacing w:after="200" w:line="276" w:lineRule="auto"/>
        <w:jc w:val="both"/>
        <w:rPr>
          <w:rFonts w:asciiTheme="minorHAnsi" w:hAnsiTheme="minorHAnsi" w:cstheme="minorHAnsi"/>
          <w:sz w:val="24"/>
          <w:szCs w:val="24"/>
          <w:lang w:val="es-CO"/>
        </w:rPr>
      </w:pPr>
      <w:r w:rsidRPr="00E32C14">
        <w:rPr>
          <w:rFonts w:asciiTheme="minorHAnsi" w:hAnsiTheme="minorHAnsi" w:cstheme="minorHAnsi"/>
          <w:b/>
          <w:sz w:val="24"/>
          <w:szCs w:val="24"/>
          <w:lang w:val="es-CO"/>
        </w:rPr>
        <w:lastRenderedPageBreak/>
        <w:t>Parágrafo:</w:t>
      </w:r>
      <w:r w:rsidRPr="00E32C14">
        <w:rPr>
          <w:rFonts w:asciiTheme="minorHAnsi" w:hAnsiTheme="minorHAnsi" w:cstheme="minorHAnsi"/>
          <w:sz w:val="24"/>
          <w:szCs w:val="24"/>
          <w:lang w:val="es-CO"/>
        </w:rPr>
        <w:t xml:space="preserve"> Garantizar el respeto a la dignidad e integridad física y moral en el marco de la convivencia escolar, los derechos humanos sexuales y reproductivos tomando como bases el criterio de educación presencial, y las políticas institucionales. </w:t>
      </w:r>
    </w:p>
    <w:p w14:paraId="64719932" w14:textId="636FE8D0" w:rsidR="00E32C14" w:rsidRPr="00E32C14" w:rsidRDefault="00E32C14" w:rsidP="00E32C14">
      <w:pPr>
        <w:spacing w:after="200" w:line="276" w:lineRule="auto"/>
        <w:jc w:val="both"/>
        <w:rPr>
          <w:rFonts w:asciiTheme="minorHAnsi" w:hAnsiTheme="minorHAnsi" w:cstheme="minorHAnsi"/>
          <w:b/>
          <w:sz w:val="24"/>
          <w:szCs w:val="24"/>
          <w:lang w:val="es-CO"/>
        </w:rPr>
      </w:pPr>
      <w:r w:rsidRPr="00E32C14">
        <w:rPr>
          <w:rFonts w:asciiTheme="minorHAnsi" w:hAnsiTheme="minorHAnsi" w:cstheme="minorHAnsi"/>
          <w:b/>
          <w:sz w:val="24"/>
          <w:szCs w:val="24"/>
          <w:lang w:val="es-CO"/>
        </w:rPr>
        <w:t xml:space="preserve">Artículo </w:t>
      </w:r>
      <w:r w:rsidR="003F7F22">
        <w:rPr>
          <w:rFonts w:asciiTheme="minorHAnsi" w:hAnsiTheme="minorHAnsi" w:cstheme="minorHAnsi"/>
          <w:b/>
          <w:sz w:val="24"/>
          <w:szCs w:val="24"/>
          <w:lang w:val="es-CO"/>
        </w:rPr>
        <w:t>14</w:t>
      </w:r>
      <w:r w:rsidRPr="00E32C14">
        <w:rPr>
          <w:rFonts w:asciiTheme="minorHAnsi" w:hAnsiTheme="minorHAnsi" w:cstheme="minorHAnsi"/>
          <w:b/>
          <w:sz w:val="24"/>
          <w:szCs w:val="24"/>
          <w:lang w:val="es-CO"/>
        </w:rPr>
        <w:t>. Derechos de los Docentes:</w:t>
      </w:r>
    </w:p>
    <w:p w14:paraId="750EF1CC" w14:textId="77777777" w:rsidR="00E32C14" w:rsidRPr="00E32C14" w:rsidRDefault="00E32C14" w:rsidP="00E32C14">
      <w:pPr>
        <w:numPr>
          <w:ilvl w:val="0"/>
          <w:numId w:val="33"/>
        </w:numPr>
        <w:pBdr>
          <w:top w:val="nil"/>
          <w:left w:val="nil"/>
          <w:bottom w:val="nil"/>
          <w:right w:val="nil"/>
          <w:between w:val="nil"/>
        </w:pBd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Ser reconocidos por su dignidad personal y profesional.</w:t>
      </w:r>
    </w:p>
    <w:p w14:paraId="595F08C2"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Recibir un trato justo, cordial y respetuoso por parte de todos los miembros de la comunidad educativa.</w:t>
      </w:r>
    </w:p>
    <w:p w14:paraId="2DDFD8D0"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Orientar su proceso de enseñanza conservando los principios pedagógicos, religiosos y científicos que hacen parte de su identidad personal.</w:t>
      </w:r>
    </w:p>
    <w:p w14:paraId="7F8D7156"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Participar en las jornadas pedagógicas especiales: elaboración del P.E.I, evaluación institucional, actividades recreativas y lúdicas, reuniones y demás actos que requieran la presencia del docente.</w:t>
      </w:r>
    </w:p>
    <w:p w14:paraId="7041DEE9"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Ser reconocidos como educadores con gratitud dentro y fuera del plantel.</w:t>
      </w:r>
    </w:p>
    <w:p w14:paraId="2A11756D"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Participar de los programas de capacitación que ofrezca el Departamento, el Municipio y la Institución.</w:t>
      </w:r>
    </w:p>
    <w:p w14:paraId="7AD295E9"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Elegir y ser elegido para ser integrante del Consejo Directivo, Consejo Académico, Comisión de Evaluación y otros.</w:t>
      </w:r>
    </w:p>
    <w:p w14:paraId="7BCDF823"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Recibir ayuda para dar solución a determinados problemas que afecten el rendimiento académico y la disciplina de los estudiantes.</w:t>
      </w:r>
    </w:p>
    <w:p w14:paraId="27B55785"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Utilizar las ayudas educativas y los medios que ofrece el plantel para el desarrollo de sus actividades.</w:t>
      </w:r>
    </w:p>
    <w:p w14:paraId="72EB4615"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Solicitar orientación y asesoría para un mejor quehacer pedagógico.</w:t>
      </w:r>
    </w:p>
    <w:p w14:paraId="46EC7962"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Obtener oportuna, adecuada y amplia información sobre los Decretos, Resoluciones emanados a nivel Nacional, Departamental, Municipal e Institucional.</w:t>
      </w:r>
    </w:p>
    <w:p w14:paraId="78F971D9" w14:textId="77777777" w:rsidR="00E32C14" w:rsidRPr="00E32C14" w:rsidRDefault="00E32C14" w:rsidP="00E32C14">
      <w:pPr>
        <w:numPr>
          <w:ilvl w:val="0"/>
          <w:numId w:val="3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Hacer Sugerencias para que la Institución sea siempre la  mejor.</w:t>
      </w:r>
    </w:p>
    <w:p w14:paraId="14919C74" w14:textId="77777777" w:rsidR="00E32C14" w:rsidRPr="00E32C14" w:rsidRDefault="00E32C14" w:rsidP="00E32C14">
      <w:pPr>
        <w:numPr>
          <w:ilvl w:val="0"/>
          <w:numId w:val="34"/>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Ser estimulados por su puntualidad, colaboración, compañerismo, cumplimientos de sus   deberes y actitudes positivas.</w:t>
      </w:r>
    </w:p>
    <w:p w14:paraId="312BC31E" w14:textId="77777777" w:rsidR="00E32C14" w:rsidRPr="00E32C14" w:rsidRDefault="00E32C14" w:rsidP="00E32C14">
      <w:pPr>
        <w:numPr>
          <w:ilvl w:val="0"/>
          <w:numId w:val="34"/>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Manifestar inquietudes y problemas que puedan incidir en la buena  marcha de la Institución.</w:t>
      </w:r>
    </w:p>
    <w:p w14:paraId="76E9197B" w14:textId="77777777" w:rsidR="00E32C14" w:rsidRPr="00E32C14" w:rsidRDefault="00E32C14" w:rsidP="00E32C14">
      <w:pPr>
        <w:numPr>
          <w:ilvl w:val="0"/>
          <w:numId w:val="34"/>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Ser informados oportunamente de las decisiones del Consejo Directivo.</w:t>
      </w:r>
    </w:p>
    <w:p w14:paraId="67837DBD" w14:textId="77777777" w:rsidR="00E32C14" w:rsidRPr="00E32C14" w:rsidRDefault="00E32C14" w:rsidP="00E32C14">
      <w:pPr>
        <w:numPr>
          <w:ilvl w:val="0"/>
          <w:numId w:val="34"/>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Los expresados en el Estatuto   Docente, la Constitución Política de Colombia, la Ley General de Educación, el Código Laboral, el Derecho Administrativo y otras Legislaciones vigentes.</w:t>
      </w:r>
    </w:p>
    <w:p w14:paraId="3A7BB7D1" w14:textId="77777777" w:rsidR="00E32C14" w:rsidRPr="00E32C14" w:rsidRDefault="00E32C14" w:rsidP="00E32C14">
      <w:pPr>
        <w:numPr>
          <w:ilvl w:val="0"/>
          <w:numId w:val="34"/>
        </w:numPr>
        <w:spacing w:after="0" w:line="276" w:lineRule="auto"/>
        <w:ind w:left="566"/>
        <w:jc w:val="both"/>
        <w:rPr>
          <w:lang w:val="es-CO"/>
        </w:rPr>
      </w:pPr>
      <w:r w:rsidRPr="00E32C14">
        <w:rPr>
          <w:lang w:val="es-CO"/>
        </w:rPr>
        <w:t>Impulsar y apoyar los proyectos e investigaciones que se hagan por parte de los Docentes.</w:t>
      </w:r>
    </w:p>
    <w:p w14:paraId="3747A5F1" w14:textId="77777777" w:rsidR="00E32C14" w:rsidRPr="00E32C14" w:rsidRDefault="00E32C14" w:rsidP="00E32C14">
      <w:pPr>
        <w:spacing w:after="200" w:line="276" w:lineRule="auto"/>
        <w:jc w:val="both"/>
        <w:rPr>
          <w:b/>
          <w:bCs/>
          <w:sz w:val="8"/>
          <w:szCs w:val="8"/>
          <w:lang w:val="es-CO"/>
        </w:rPr>
      </w:pPr>
    </w:p>
    <w:p w14:paraId="2657CA77" w14:textId="77777777" w:rsidR="00C01CC9" w:rsidRDefault="00C01CC9" w:rsidP="00E32C14">
      <w:pPr>
        <w:spacing w:after="200" w:line="276" w:lineRule="auto"/>
        <w:jc w:val="both"/>
        <w:rPr>
          <w:b/>
          <w:bCs/>
          <w:sz w:val="24"/>
          <w:szCs w:val="24"/>
          <w:lang w:val="es-CO"/>
        </w:rPr>
      </w:pPr>
    </w:p>
    <w:p w14:paraId="52B5E04C" w14:textId="0CCCC2BF" w:rsidR="00E32C14" w:rsidRPr="00E32C14" w:rsidRDefault="00E32C14" w:rsidP="00E32C14">
      <w:pPr>
        <w:spacing w:after="200" w:line="276" w:lineRule="auto"/>
        <w:jc w:val="both"/>
        <w:rPr>
          <w:b/>
          <w:bCs/>
          <w:sz w:val="24"/>
          <w:szCs w:val="24"/>
          <w:lang w:val="es-CO"/>
        </w:rPr>
      </w:pPr>
      <w:r w:rsidRPr="00E32C14">
        <w:rPr>
          <w:b/>
          <w:bCs/>
          <w:sz w:val="24"/>
          <w:szCs w:val="24"/>
          <w:lang w:val="es-CO"/>
        </w:rPr>
        <w:lastRenderedPageBreak/>
        <w:t xml:space="preserve">Artículo </w:t>
      </w:r>
      <w:r w:rsidR="003F7F22" w:rsidRPr="003F7F22">
        <w:rPr>
          <w:b/>
          <w:bCs/>
          <w:sz w:val="24"/>
          <w:szCs w:val="24"/>
          <w:lang w:val="es-CO"/>
        </w:rPr>
        <w:t>15</w:t>
      </w:r>
      <w:r w:rsidRPr="00E32C14">
        <w:rPr>
          <w:b/>
          <w:bCs/>
          <w:sz w:val="24"/>
          <w:szCs w:val="24"/>
          <w:lang w:val="es-CO"/>
        </w:rPr>
        <w:t>. Derechos de los Padres de Familia:</w:t>
      </w:r>
    </w:p>
    <w:p w14:paraId="266AA3F8"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Participar en la elaboración y ejecución de los diferentes planes y programas de la Institución.</w:t>
      </w:r>
    </w:p>
    <w:p w14:paraId="64212B32"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Recibir información y orientación sobre los aspectos académicos y disciplinarios de sus hijos o acudidas por parte de los profesores.</w:t>
      </w:r>
    </w:p>
    <w:p w14:paraId="67830FA7"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Elegir y ser elegidos para formar parte a la Asociación de Padres de Familia, Consejo de Padres, Comités de Evaluación y Promoción, Consejo Directivo y otros.</w:t>
      </w:r>
    </w:p>
    <w:p w14:paraId="29FC687D"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Recibir oportunamente el Boletín Informativo de Calificaciones.</w:t>
      </w:r>
    </w:p>
    <w:p w14:paraId="53414FB0"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Ser escuchados en sus reclamos, dentro de las normas de la cultura y el respeto, teniendo en cuenta las instancias a las cuales acudir.</w:t>
      </w:r>
    </w:p>
    <w:p w14:paraId="0B9AE955"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Recibir información sobre las normas generales y el funcionamiento interno de la Institución.</w:t>
      </w:r>
    </w:p>
    <w:p w14:paraId="50F625EA"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Ser representados ante el consejo directivo de la Institución.</w:t>
      </w:r>
    </w:p>
    <w:p w14:paraId="0E195927"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Proponer iniciativas y sugerencias que estén de acuerdo con las normas vigentes y contribuyan al mejor funcionamiento del plantel.</w:t>
      </w:r>
    </w:p>
    <w:p w14:paraId="7D7DEA28" w14:textId="77777777" w:rsidR="00E32C14" w:rsidRPr="00E32C14" w:rsidRDefault="00E32C14" w:rsidP="00E32C14">
      <w:pPr>
        <w:numPr>
          <w:ilvl w:val="0"/>
          <w:numId w:val="35"/>
        </w:numPr>
        <w:spacing w:after="0" w:line="276" w:lineRule="auto"/>
        <w:jc w:val="both"/>
        <w:rPr>
          <w:sz w:val="24"/>
          <w:szCs w:val="24"/>
          <w:lang w:val="es-CO"/>
        </w:rPr>
      </w:pPr>
      <w:r w:rsidRPr="00E32C14">
        <w:rPr>
          <w:sz w:val="24"/>
          <w:szCs w:val="24"/>
          <w:lang w:val="es-CO"/>
        </w:rPr>
        <w:t xml:space="preserve">Participar en la Asociación de Padres de Familia. </w:t>
      </w:r>
    </w:p>
    <w:p w14:paraId="628CFB30" w14:textId="77777777" w:rsidR="00E32C14" w:rsidRPr="00E32C14" w:rsidRDefault="00E32C14" w:rsidP="00E32C14">
      <w:pPr>
        <w:spacing w:after="0" w:line="276" w:lineRule="auto"/>
        <w:ind w:left="680"/>
        <w:jc w:val="both"/>
        <w:rPr>
          <w:sz w:val="24"/>
          <w:szCs w:val="24"/>
          <w:lang w:val="es-CO"/>
        </w:rPr>
      </w:pPr>
    </w:p>
    <w:p w14:paraId="558D479D" w14:textId="77777777" w:rsidR="00E32C14" w:rsidRPr="00E32C14" w:rsidRDefault="00E32C14" w:rsidP="00E32C14">
      <w:pPr>
        <w:spacing w:after="0" w:line="276" w:lineRule="auto"/>
        <w:jc w:val="both"/>
        <w:rPr>
          <w:b/>
          <w:sz w:val="24"/>
          <w:szCs w:val="24"/>
          <w:lang w:val="es-CO"/>
        </w:rPr>
      </w:pPr>
      <w:r w:rsidRPr="00E32C14">
        <w:rPr>
          <w:b/>
          <w:sz w:val="24"/>
          <w:szCs w:val="24"/>
          <w:lang w:val="es-CO"/>
        </w:rPr>
        <w:t xml:space="preserve">Parágrafo: </w:t>
      </w:r>
      <w:r w:rsidRPr="00E32C14">
        <w:rPr>
          <w:sz w:val="24"/>
          <w:szCs w:val="24"/>
          <w:lang w:val="es-CO"/>
        </w:rPr>
        <w:t xml:space="preserve">es un derecho de los padres o acudientes retirar definitiva a su acudido para lo cual deberá informal por escrito esta novedad a la dirección del colegio con copia a la secretaria de la institución.   </w:t>
      </w:r>
    </w:p>
    <w:p w14:paraId="28013072" w14:textId="77777777" w:rsidR="00E32C14" w:rsidRPr="00E32C14" w:rsidRDefault="00E32C14" w:rsidP="00E32C14">
      <w:pPr>
        <w:spacing w:after="0" w:line="276" w:lineRule="auto"/>
        <w:jc w:val="both"/>
        <w:rPr>
          <w:b/>
          <w:bCs/>
          <w:sz w:val="24"/>
          <w:szCs w:val="24"/>
          <w:lang w:val="es-CO"/>
        </w:rPr>
      </w:pPr>
    </w:p>
    <w:p w14:paraId="50AC5A28" w14:textId="41757F3E" w:rsidR="00E32C14" w:rsidRPr="00E32C14" w:rsidRDefault="00E32C14" w:rsidP="00E32C14">
      <w:pPr>
        <w:spacing w:after="0" w:line="276" w:lineRule="auto"/>
        <w:jc w:val="both"/>
        <w:rPr>
          <w:b/>
          <w:bCs/>
          <w:sz w:val="24"/>
          <w:szCs w:val="24"/>
          <w:lang w:val="es-CO"/>
        </w:rPr>
      </w:pPr>
      <w:r w:rsidRPr="00E32C14">
        <w:rPr>
          <w:b/>
          <w:bCs/>
          <w:sz w:val="24"/>
          <w:szCs w:val="24"/>
          <w:lang w:val="es-CO"/>
        </w:rPr>
        <w:t xml:space="preserve">Artículo </w:t>
      </w:r>
      <w:r w:rsidR="003F7F22">
        <w:rPr>
          <w:b/>
          <w:bCs/>
          <w:sz w:val="24"/>
          <w:szCs w:val="24"/>
          <w:lang w:val="es-CO"/>
        </w:rPr>
        <w:t>16</w:t>
      </w:r>
      <w:r w:rsidRPr="00E32C14">
        <w:rPr>
          <w:b/>
          <w:bCs/>
          <w:sz w:val="24"/>
          <w:szCs w:val="24"/>
          <w:lang w:val="es-CO"/>
        </w:rPr>
        <w:t xml:space="preserve">. Derechos de los </w:t>
      </w:r>
      <w:r w:rsidR="003F7F22" w:rsidRPr="00E32C14">
        <w:rPr>
          <w:b/>
          <w:bCs/>
          <w:sz w:val="24"/>
          <w:szCs w:val="24"/>
          <w:lang w:val="es-CO"/>
        </w:rPr>
        <w:t>funcionarios</w:t>
      </w:r>
      <w:r w:rsidRPr="00E32C14">
        <w:rPr>
          <w:b/>
          <w:bCs/>
          <w:sz w:val="24"/>
          <w:szCs w:val="24"/>
          <w:lang w:val="es-CO"/>
        </w:rPr>
        <w:t xml:space="preserve"> Administrativos y de Servicios Generales.</w:t>
      </w:r>
    </w:p>
    <w:p w14:paraId="7F0B9B13"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tratado con respeto y acatamiento por todos los miembros de la comunidad educativa.</w:t>
      </w:r>
    </w:p>
    <w:p w14:paraId="7B493357"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Recibir de la institución el apoyo en los recursos necesarios para adelantar las tareas que le son encomendadas.</w:t>
      </w:r>
    </w:p>
    <w:p w14:paraId="42439228"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respetado en su fuero e intimidad familiar y en sus relaciones interpersonales.</w:t>
      </w:r>
    </w:p>
    <w:p w14:paraId="354AE49E"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escuchado en igualdad de condiciones por la autoridad educativa.</w:t>
      </w:r>
    </w:p>
    <w:p w14:paraId="1531644F"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atendidos oportunamente cuando consideren que han sido vulnerados en su ética personal y profesional.</w:t>
      </w:r>
    </w:p>
    <w:p w14:paraId="22E1D530"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Solicitar y obtener permiso para acudir a citas médicas las cuales se deben solicitar en jornada contraria.</w:t>
      </w:r>
    </w:p>
    <w:p w14:paraId="4CBC458A"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Obtener permisos laborales por justa causa.</w:t>
      </w:r>
    </w:p>
    <w:p w14:paraId="6DC49453"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Recibir estímulos de la institución cuando su desempeño lo amerite.</w:t>
      </w:r>
    </w:p>
    <w:p w14:paraId="297B2226"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Recibir formación, capacitación y actualización para el mejoramiento de su desempeño cuando las condiciones estén dadas.</w:t>
      </w:r>
    </w:p>
    <w:p w14:paraId="73D9D827"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Participar en la elaboración y evaluación del PEI.</w:t>
      </w:r>
    </w:p>
    <w:p w14:paraId="074653E5"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lastRenderedPageBreak/>
        <w:t>Recibir información oportuna sobre las actividades institucionales.</w:t>
      </w:r>
    </w:p>
    <w:p w14:paraId="300D3842"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informado oportunamente sobre los resultados de las valoraciones a las que se haga acreedor.</w:t>
      </w:r>
    </w:p>
    <w:p w14:paraId="0633FB12"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escuchadas sus ideas, sugerencias e inconformidades.</w:t>
      </w:r>
    </w:p>
    <w:p w14:paraId="133392C5"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Participar en la formación de comités y otros equipos de trabajo.</w:t>
      </w:r>
    </w:p>
    <w:p w14:paraId="3C925001"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Ser evaluado con justicia, objetividad e imparcialidad.</w:t>
      </w:r>
    </w:p>
    <w:p w14:paraId="5414184B" w14:textId="77777777" w:rsidR="00E32C14" w:rsidRPr="00E32C14" w:rsidRDefault="00E32C14" w:rsidP="00E32C14">
      <w:pPr>
        <w:numPr>
          <w:ilvl w:val="0"/>
          <w:numId w:val="38"/>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Los demás derechos consagrados para los funcionarios administrativos.</w:t>
      </w:r>
    </w:p>
    <w:p w14:paraId="21F4DE99" w14:textId="77777777" w:rsidR="00E32C14" w:rsidRPr="00E32C14" w:rsidRDefault="00E32C14" w:rsidP="00E32C14">
      <w:pPr>
        <w:spacing w:after="200" w:line="276" w:lineRule="auto"/>
        <w:jc w:val="both"/>
        <w:rPr>
          <w:sz w:val="28"/>
          <w:szCs w:val="28"/>
          <w:lang w:val="es-CO"/>
        </w:rPr>
      </w:pPr>
    </w:p>
    <w:p w14:paraId="4A0C55E5" w14:textId="6912F783" w:rsidR="00E32C14" w:rsidRPr="00E32C14" w:rsidRDefault="00E32C14" w:rsidP="00E32C14">
      <w:pPr>
        <w:spacing w:after="200" w:line="276" w:lineRule="auto"/>
        <w:jc w:val="both"/>
        <w:rPr>
          <w:b/>
          <w:sz w:val="24"/>
          <w:szCs w:val="24"/>
          <w:lang w:val="es-CO"/>
        </w:rPr>
      </w:pPr>
      <w:r w:rsidRPr="00E32C14">
        <w:rPr>
          <w:b/>
          <w:sz w:val="24"/>
          <w:szCs w:val="24"/>
          <w:lang w:val="es-CO"/>
        </w:rPr>
        <w:t xml:space="preserve">Artículo </w:t>
      </w:r>
      <w:r w:rsidR="003F7F22">
        <w:rPr>
          <w:b/>
          <w:sz w:val="24"/>
          <w:szCs w:val="24"/>
          <w:lang w:val="es-CO"/>
        </w:rPr>
        <w:t>17</w:t>
      </w:r>
      <w:r w:rsidRPr="00E32C14">
        <w:rPr>
          <w:b/>
          <w:sz w:val="24"/>
          <w:szCs w:val="24"/>
          <w:lang w:val="es-CO"/>
        </w:rPr>
        <w:t xml:space="preserve">. Estímulos para los estudiantes: Los estudiantes de la I.E.T.C. Alberto Pumarejo tienen derecho a estímulos como: </w:t>
      </w:r>
    </w:p>
    <w:p w14:paraId="56480283" w14:textId="77777777" w:rsidR="00E32C14" w:rsidRPr="00E32C14" w:rsidRDefault="00E32C14" w:rsidP="00E32C14">
      <w:pPr>
        <w:numPr>
          <w:ilvl w:val="0"/>
          <w:numId w:val="32"/>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 xml:space="preserve">Recepción de tarjetas, felicitaciones, congratulaciones, condecoraciones y menciones </w:t>
      </w:r>
      <w:r w:rsidRPr="00E32C14">
        <w:rPr>
          <w:sz w:val="24"/>
          <w:szCs w:val="24"/>
          <w:lang w:val="es-CO"/>
        </w:rPr>
        <w:t>honoríficas</w:t>
      </w:r>
      <w:r w:rsidRPr="00E32C14">
        <w:rPr>
          <w:color w:val="000000"/>
          <w:sz w:val="24"/>
          <w:szCs w:val="24"/>
          <w:lang w:val="es-CO"/>
        </w:rPr>
        <w:t xml:space="preserve"> en donde se exalten logros.</w:t>
      </w:r>
    </w:p>
    <w:p w14:paraId="23955101" w14:textId="77777777" w:rsidR="00E32C14" w:rsidRPr="00E32C14" w:rsidRDefault="00E32C14" w:rsidP="00E32C14">
      <w:pPr>
        <w:numPr>
          <w:ilvl w:val="0"/>
          <w:numId w:val="32"/>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Representar a la Institución en eventos escolares y extraescolares de tipo cultural, recreativo, deportivo, científico u otra naturaleza.</w:t>
      </w:r>
    </w:p>
    <w:p w14:paraId="32515F0B" w14:textId="77777777" w:rsidR="00E32C14" w:rsidRPr="00E32C14" w:rsidRDefault="00E32C14" w:rsidP="00E32C14">
      <w:pPr>
        <w:numPr>
          <w:ilvl w:val="0"/>
          <w:numId w:val="32"/>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Reconocimientos públicos, imposiciones de medalla, trofeos o menciones especiales por los éxitos logrados en actividades académicas y de formación complementaria.</w:t>
      </w:r>
    </w:p>
    <w:p w14:paraId="76B7EE01" w14:textId="77777777" w:rsidR="00E32C14" w:rsidRPr="00E32C14" w:rsidRDefault="00E32C14" w:rsidP="00E32C14">
      <w:pPr>
        <w:numPr>
          <w:ilvl w:val="0"/>
          <w:numId w:val="32"/>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Inclusión en cuadro de honor, informes periodísticos, notas sociales, noticieros u otros mecanismos de exaltación por sobresalir en actitudes y aptitudes, valores y alto rendimiento académico.</w:t>
      </w:r>
    </w:p>
    <w:p w14:paraId="0932815F" w14:textId="77777777" w:rsidR="00E32C14" w:rsidRPr="00E32C14" w:rsidRDefault="00E32C14" w:rsidP="00E32C14">
      <w:pPr>
        <w:numPr>
          <w:ilvl w:val="0"/>
          <w:numId w:val="32"/>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Participar como líder en cualquier tipo de actividad institucional.</w:t>
      </w:r>
    </w:p>
    <w:p w14:paraId="7199C74A" w14:textId="77777777" w:rsidR="00E32C14" w:rsidRPr="00E32C14" w:rsidRDefault="00E32C14" w:rsidP="00E32C14">
      <w:pPr>
        <w:numPr>
          <w:ilvl w:val="0"/>
          <w:numId w:val="32"/>
        </w:numPr>
        <w:pBdr>
          <w:top w:val="nil"/>
          <w:left w:val="nil"/>
          <w:bottom w:val="nil"/>
          <w:right w:val="nil"/>
          <w:between w:val="nil"/>
        </w:pBdr>
        <w:spacing w:after="200" w:line="276" w:lineRule="auto"/>
        <w:jc w:val="both"/>
        <w:rPr>
          <w:color w:val="000000"/>
          <w:sz w:val="24"/>
          <w:szCs w:val="24"/>
          <w:lang w:val="es-CO"/>
        </w:rPr>
      </w:pPr>
      <w:r w:rsidRPr="00E32C14">
        <w:rPr>
          <w:color w:val="000000"/>
          <w:sz w:val="24"/>
          <w:szCs w:val="24"/>
          <w:lang w:val="es-CO"/>
        </w:rPr>
        <w:t xml:space="preserve">Representación en consejo directivo, personería escolar y consejo estudiantil. </w:t>
      </w:r>
    </w:p>
    <w:p w14:paraId="337F6169" w14:textId="4AFEB252" w:rsidR="00E32C14" w:rsidRPr="00E32C14" w:rsidRDefault="00E32C14" w:rsidP="00E32C14">
      <w:pPr>
        <w:spacing w:after="200" w:line="276" w:lineRule="auto"/>
        <w:jc w:val="both"/>
        <w:rPr>
          <w:b/>
          <w:sz w:val="24"/>
          <w:szCs w:val="24"/>
          <w:lang w:val="es-CO"/>
        </w:rPr>
      </w:pPr>
      <w:r w:rsidRPr="00E32C14">
        <w:rPr>
          <w:b/>
          <w:sz w:val="24"/>
          <w:szCs w:val="24"/>
          <w:lang w:val="es-CO"/>
        </w:rPr>
        <w:t xml:space="preserve">Artículo </w:t>
      </w:r>
      <w:r w:rsidR="003F7F22">
        <w:rPr>
          <w:b/>
          <w:sz w:val="24"/>
          <w:szCs w:val="24"/>
          <w:lang w:val="es-CO"/>
        </w:rPr>
        <w:t>18</w:t>
      </w:r>
      <w:r w:rsidRPr="00E32C14">
        <w:rPr>
          <w:b/>
          <w:sz w:val="24"/>
          <w:szCs w:val="24"/>
          <w:lang w:val="es-CO"/>
        </w:rPr>
        <w:t>. Estímulos e Incentivos para Docentes:</w:t>
      </w:r>
    </w:p>
    <w:p w14:paraId="38C8D8FB" w14:textId="77777777" w:rsidR="00E32C14" w:rsidRPr="00E32C14" w:rsidRDefault="00E32C14" w:rsidP="00E32C14">
      <w:pPr>
        <w:numPr>
          <w:ilvl w:val="0"/>
          <w:numId w:val="36"/>
        </w:numPr>
        <w:pBdr>
          <w:top w:val="nil"/>
          <w:left w:val="nil"/>
          <w:bottom w:val="nil"/>
          <w:right w:val="nil"/>
          <w:between w:val="nil"/>
        </w:pBdr>
        <w:spacing w:after="0" w:line="276" w:lineRule="auto"/>
        <w:jc w:val="both"/>
        <w:rPr>
          <w:b/>
          <w:color w:val="000000"/>
          <w:sz w:val="24"/>
          <w:szCs w:val="24"/>
          <w:lang w:val="es-CO"/>
        </w:rPr>
      </w:pPr>
      <w:r w:rsidRPr="00E32C14">
        <w:rPr>
          <w:color w:val="000000"/>
          <w:sz w:val="24"/>
          <w:szCs w:val="24"/>
          <w:lang w:val="es-CO"/>
        </w:rPr>
        <w:t>Capacitación teniendo en cuenta el perfil y necesidad del Docente y la Institución.</w:t>
      </w:r>
    </w:p>
    <w:p w14:paraId="0C38D4E0" w14:textId="77777777" w:rsidR="00E32C14" w:rsidRPr="00E32C14" w:rsidRDefault="00E32C14" w:rsidP="00E32C14">
      <w:pPr>
        <w:numPr>
          <w:ilvl w:val="0"/>
          <w:numId w:val="36"/>
        </w:numPr>
        <w:spacing w:after="0" w:line="276" w:lineRule="auto"/>
        <w:jc w:val="both"/>
        <w:rPr>
          <w:b/>
          <w:sz w:val="24"/>
          <w:szCs w:val="24"/>
          <w:lang w:val="es-CO"/>
        </w:rPr>
      </w:pPr>
      <w:r w:rsidRPr="00E32C14">
        <w:rPr>
          <w:sz w:val="24"/>
          <w:szCs w:val="24"/>
          <w:lang w:val="es-CO"/>
        </w:rPr>
        <w:t>Ser reconocido por su permanencia en la Institución.</w:t>
      </w:r>
    </w:p>
    <w:p w14:paraId="7B4B57FC" w14:textId="77777777" w:rsidR="00E32C14" w:rsidRPr="00E32C14" w:rsidRDefault="00E32C14" w:rsidP="00E32C14">
      <w:pPr>
        <w:numPr>
          <w:ilvl w:val="0"/>
          <w:numId w:val="36"/>
        </w:numPr>
        <w:spacing w:after="0" w:line="276" w:lineRule="auto"/>
        <w:jc w:val="both"/>
        <w:rPr>
          <w:b/>
          <w:sz w:val="24"/>
          <w:szCs w:val="24"/>
          <w:lang w:val="es-CO"/>
        </w:rPr>
      </w:pPr>
      <w:r w:rsidRPr="00E32C14">
        <w:rPr>
          <w:sz w:val="24"/>
          <w:szCs w:val="24"/>
          <w:lang w:val="es-CO"/>
        </w:rPr>
        <w:t>Ser reconocidos por sus logros que favorezcan la imagen y desarrollo de la Institución.</w:t>
      </w:r>
    </w:p>
    <w:p w14:paraId="58EF3FF3" w14:textId="77777777" w:rsidR="00E32C14" w:rsidRPr="00E32C14" w:rsidRDefault="00E32C14" w:rsidP="00E32C14">
      <w:pPr>
        <w:spacing w:after="200" w:line="276" w:lineRule="auto"/>
        <w:jc w:val="both"/>
        <w:rPr>
          <w:b/>
          <w:sz w:val="24"/>
          <w:szCs w:val="24"/>
          <w:lang w:val="es-CO"/>
        </w:rPr>
      </w:pPr>
    </w:p>
    <w:p w14:paraId="6D7540D0" w14:textId="2A7103BF" w:rsidR="00E32C14" w:rsidRPr="00E32C14" w:rsidRDefault="00E32C14" w:rsidP="00E32C14">
      <w:pPr>
        <w:spacing w:after="200" w:line="276" w:lineRule="auto"/>
        <w:jc w:val="both"/>
        <w:rPr>
          <w:b/>
          <w:sz w:val="24"/>
          <w:szCs w:val="24"/>
          <w:lang w:val="es-CO"/>
        </w:rPr>
      </w:pPr>
      <w:r w:rsidRPr="00E32C14">
        <w:rPr>
          <w:b/>
          <w:sz w:val="24"/>
          <w:szCs w:val="24"/>
          <w:lang w:val="es-CO"/>
        </w:rPr>
        <w:t>Artículo</w:t>
      </w:r>
      <w:r w:rsidR="003F7F22">
        <w:rPr>
          <w:b/>
          <w:sz w:val="24"/>
          <w:szCs w:val="24"/>
          <w:lang w:val="es-CO"/>
        </w:rPr>
        <w:t xml:space="preserve"> 19</w:t>
      </w:r>
      <w:r w:rsidRPr="00E32C14">
        <w:rPr>
          <w:b/>
          <w:sz w:val="24"/>
          <w:szCs w:val="24"/>
          <w:lang w:val="es-CO"/>
        </w:rPr>
        <w:t>. Estímulos e Incentivos para Padres de Familia:</w:t>
      </w:r>
    </w:p>
    <w:p w14:paraId="46446F36" w14:textId="77777777" w:rsidR="00E32C14" w:rsidRPr="00E32C14" w:rsidRDefault="00E32C14" w:rsidP="00E32C14">
      <w:pPr>
        <w:numPr>
          <w:ilvl w:val="0"/>
          <w:numId w:val="37"/>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Reconocimiento público, verbales o por escrito cuando hayan sido distinguidos por su colaboración, entrega y alto compromiso con la institución. Este reconocimiento puede ser entregado en eventos cívicos, sociales o culturales.</w:t>
      </w:r>
    </w:p>
    <w:p w14:paraId="4A6B4A00" w14:textId="77777777" w:rsidR="00E32C14" w:rsidRPr="00E32C14" w:rsidRDefault="00E32C14" w:rsidP="00E32C14">
      <w:pPr>
        <w:numPr>
          <w:ilvl w:val="0"/>
          <w:numId w:val="37"/>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Representar a la Institución en eventos cívicos, culturales, sociales, deportivos, académicos o religiosos.</w:t>
      </w:r>
    </w:p>
    <w:p w14:paraId="1102C49C" w14:textId="77777777" w:rsidR="00E32C14" w:rsidRPr="00E32C14" w:rsidRDefault="00E32C14" w:rsidP="00E32C14">
      <w:pPr>
        <w:pBdr>
          <w:top w:val="nil"/>
          <w:left w:val="nil"/>
          <w:bottom w:val="nil"/>
          <w:right w:val="nil"/>
          <w:between w:val="nil"/>
        </w:pBdr>
        <w:spacing w:after="200" w:line="276" w:lineRule="auto"/>
        <w:ind w:left="720"/>
        <w:jc w:val="both"/>
        <w:rPr>
          <w:b/>
          <w:bCs/>
          <w:color w:val="000000"/>
          <w:sz w:val="24"/>
          <w:szCs w:val="24"/>
          <w:lang w:val="es-CO"/>
        </w:rPr>
      </w:pPr>
    </w:p>
    <w:p w14:paraId="323D49A6" w14:textId="35AEB8CF" w:rsidR="00E32C14" w:rsidRPr="00E32C14" w:rsidRDefault="00E32C14" w:rsidP="00E32C14">
      <w:pPr>
        <w:spacing w:after="200" w:line="276" w:lineRule="auto"/>
        <w:jc w:val="both"/>
        <w:rPr>
          <w:b/>
          <w:bCs/>
          <w:sz w:val="24"/>
          <w:szCs w:val="24"/>
          <w:lang w:val="es-CO"/>
        </w:rPr>
      </w:pPr>
      <w:r w:rsidRPr="00E32C14">
        <w:rPr>
          <w:b/>
          <w:bCs/>
          <w:sz w:val="24"/>
          <w:szCs w:val="24"/>
          <w:lang w:val="es-CO"/>
        </w:rPr>
        <w:lastRenderedPageBreak/>
        <w:t xml:space="preserve">Artículo </w:t>
      </w:r>
      <w:r w:rsidR="003F7F22">
        <w:rPr>
          <w:b/>
          <w:bCs/>
          <w:sz w:val="24"/>
          <w:szCs w:val="24"/>
          <w:lang w:val="es-CO"/>
        </w:rPr>
        <w:t>20</w:t>
      </w:r>
      <w:r w:rsidRPr="00E32C14">
        <w:rPr>
          <w:b/>
          <w:bCs/>
          <w:sz w:val="24"/>
          <w:szCs w:val="24"/>
          <w:lang w:val="es-CO"/>
        </w:rPr>
        <w:t xml:space="preserve">. Estímulos e Incentivos para los </w:t>
      </w:r>
      <w:r w:rsidR="003F7F22" w:rsidRPr="00E32C14">
        <w:rPr>
          <w:b/>
          <w:bCs/>
          <w:sz w:val="24"/>
          <w:szCs w:val="24"/>
          <w:lang w:val="es-CO"/>
        </w:rPr>
        <w:t>funcionarios</w:t>
      </w:r>
      <w:r w:rsidRPr="00E32C14">
        <w:rPr>
          <w:b/>
          <w:bCs/>
          <w:sz w:val="24"/>
          <w:szCs w:val="24"/>
          <w:lang w:val="es-CO"/>
        </w:rPr>
        <w:t xml:space="preserve"> Administrativos y de Servicios Generales.</w:t>
      </w:r>
    </w:p>
    <w:p w14:paraId="743F28E3" w14:textId="77777777" w:rsidR="00E32C14" w:rsidRPr="00E32C14" w:rsidRDefault="00E32C14" w:rsidP="00E32C14">
      <w:pPr>
        <w:numPr>
          <w:ilvl w:val="0"/>
          <w:numId w:val="39"/>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Recepción de tarjetas, felicitaciones, congratulaciones, condecoraciones, menciones honorificas en la que se exalten sus logros en el desempeño.</w:t>
      </w:r>
    </w:p>
    <w:p w14:paraId="36108686" w14:textId="77777777" w:rsidR="00E32C14" w:rsidRPr="00E32C14" w:rsidRDefault="00E32C14" w:rsidP="00E32C14">
      <w:pPr>
        <w:numPr>
          <w:ilvl w:val="0"/>
          <w:numId w:val="39"/>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Podrá representar a la institución en eventos de capacitación, formación y actualización.</w:t>
      </w:r>
    </w:p>
    <w:p w14:paraId="33059879" w14:textId="77777777" w:rsidR="00E32C14" w:rsidRPr="00E32C14" w:rsidRDefault="00E32C14" w:rsidP="00E32C14">
      <w:pPr>
        <w:numPr>
          <w:ilvl w:val="0"/>
          <w:numId w:val="39"/>
        </w:numPr>
        <w:pBdr>
          <w:top w:val="nil"/>
          <w:left w:val="nil"/>
          <w:bottom w:val="nil"/>
          <w:right w:val="nil"/>
          <w:between w:val="nil"/>
        </w:pBdr>
        <w:spacing w:after="0" w:line="276" w:lineRule="auto"/>
        <w:jc w:val="both"/>
        <w:rPr>
          <w:color w:val="000000"/>
          <w:sz w:val="24"/>
          <w:szCs w:val="24"/>
          <w:lang w:val="es-CO"/>
        </w:rPr>
      </w:pPr>
      <w:r w:rsidRPr="00E32C14">
        <w:rPr>
          <w:color w:val="000000"/>
          <w:sz w:val="24"/>
          <w:szCs w:val="24"/>
          <w:lang w:val="es-CO"/>
        </w:rPr>
        <w:t>Reconocimiento público, imposición de medallas, menciones, por éxitos logrados.</w:t>
      </w:r>
    </w:p>
    <w:p w14:paraId="78B732F8" w14:textId="77777777" w:rsidR="00E32C14" w:rsidRPr="00E32C14" w:rsidRDefault="00E32C14" w:rsidP="00E32C14">
      <w:pPr>
        <w:numPr>
          <w:ilvl w:val="0"/>
          <w:numId w:val="39"/>
        </w:numPr>
        <w:pBdr>
          <w:top w:val="nil"/>
          <w:left w:val="nil"/>
          <w:bottom w:val="nil"/>
          <w:right w:val="nil"/>
          <w:between w:val="nil"/>
        </w:pBdr>
        <w:spacing w:after="200" w:line="276" w:lineRule="auto"/>
        <w:jc w:val="both"/>
        <w:rPr>
          <w:color w:val="000000"/>
          <w:sz w:val="24"/>
          <w:szCs w:val="24"/>
          <w:lang w:val="es-CO"/>
        </w:rPr>
      </w:pPr>
      <w:r w:rsidRPr="00E32C14">
        <w:rPr>
          <w:color w:val="000000"/>
          <w:sz w:val="24"/>
          <w:szCs w:val="24"/>
          <w:lang w:val="es-CO"/>
        </w:rPr>
        <w:t xml:space="preserve">Inclusión en cuadros de honor, informes periodísticos, notas sociales, noticieros, u otros mecanismos creados por la institución para exaltar y homenajear a los funcionarios administrativos. </w:t>
      </w:r>
    </w:p>
    <w:p w14:paraId="12B6F826" w14:textId="77777777" w:rsidR="00BC71FB" w:rsidRPr="003F7F22" w:rsidRDefault="00BC71FB" w:rsidP="000B7BC6">
      <w:pPr>
        <w:spacing w:line="240" w:lineRule="auto"/>
        <w:jc w:val="both"/>
        <w:rPr>
          <w:rFonts w:asciiTheme="minorHAnsi" w:hAnsiTheme="minorHAnsi" w:cstheme="minorHAnsi"/>
          <w:sz w:val="24"/>
          <w:szCs w:val="24"/>
        </w:rPr>
      </w:pPr>
    </w:p>
    <w:p w14:paraId="57FDC179" w14:textId="77777777" w:rsidR="00E32C14" w:rsidRPr="00E32C14" w:rsidRDefault="00E32C14" w:rsidP="00E32C14">
      <w:pPr>
        <w:spacing w:after="200" w:line="276" w:lineRule="auto"/>
        <w:rPr>
          <w:b/>
          <w:sz w:val="24"/>
          <w:szCs w:val="24"/>
          <w:lang w:val="es-CO"/>
        </w:rPr>
      </w:pPr>
      <w:r w:rsidRPr="00E32C14">
        <w:rPr>
          <w:b/>
          <w:sz w:val="24"/>
          <w:szCs w:val="24"/>
          <w:lang w:val="es-CO"/>
        </w:rPr>
        <w:t>DEBERES Y PROHIBICIONES</w:t>
      </w:r>
    </w:p>
    <w:p w14:paraId="3CF43592" w14:textId="4B46BDE4" w:rsidR="00E32C14" w:rsidRPr="00E32C14" w:rsidRDefault="00E32C14" w:rsidP="00E32C14">
      <w:pPr>
        <w:spacing w:after="200" w:line="276" w:lineRule="auto"/>
        <w:jc w:val="both"/>
        <w:rPr>
          <w:b/>
          <w:sz w:val="24"/>
          <w:szCs w:val="24"/>
          <w:lang w:val="es-CO"/>
        </w:rPr>
      </w:pPr>
      <w:r w:rsidRPr="00E32C14">
        <w:rPr>
          <w:b/>
          <w:sz w:val="24"/>
          <w:szCs w:val="24"/>
          <w:lang w:val="es-CO"/>
        </w:rPr>
        <w:t>Artículo</w:t>
      </w:r>
      <w:r w:rsidR="003F7F22">
        <w:rPr>
          <w:b/>
          <w:sz w:val="24"/>
          <w:szCs w:val="24"/>
          <w:lang w:val="es-CO"/>
        </w:rPr>
        <w:t xml:space="preserve"> 21</w:t>
      </w:r>
      <w:r w:rsidRPr="00E32C14">
        <w:rPr>
          <w:b/>
          <w:sz w:val="24"/>
          <w:szCs w:val="24"/>
          <w:lang w:val="es-CO"/>
        </w:rPr>
        <w:t xml:space="preserve">. Deberes de los estudiantes: </w:t>
      </w:r>
    </w:p>
    <w:p w14:paraId="4D9D770F" w14:textId="02D67036"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Reflexionar y asumir la filosofía institucional y las disposiciones establecidas en el pacto de convivencia para demostrar sentido de pertenencia.</w:t>
      </w:r>
    </w:p>
    <w:p w14:paraId="2CED6586"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 xml:space="preserve">Portar con decoro y dignidad </w:t>
      </w:r>
      <w:r w:rsidRPr="00E32C14">
        <w:rPr>
          <w:i/>
          <w:color w:val="000000"/>
          <w:sz w:val="24"/>
          <w:szCs w:val="24"/>
          <w:lang w:val="es-CO"/>
        </w:rPr>
        <w:t xml:space="preserve">el uniforme </w:t>
      </w:r>
      <w:r w:rsidRPr="00E32C14">
        <w:rPr>
          <w:color w:val="000000"/>
          <w:sz w:val="24"/>
          <w:szCs w:val="24"/>
          <w:lang w:val="es-CO"/>
        </w:rPr>
        <w:t xml:space="preserve">en el momento y horario establecido </w:t>
      </w:r>
      <w:r w:rsidRPr="00E32C14">
        <w:rPr>
          <w:i/>
          <w:color w:val="000000"/>
          <w:sz w:val="24"/>
          <w:szCs w:val="24"/>
          <w:lang w:val="es-CO"/>
        </w:rPr>
        <w:t>por la institución</w:t>
      </w:r>
    </w:p>
    <w:p w14:paraId="2A5C8ED0"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Mantener un comportamiento ejemplar acorde con los principios éticos y morales, dentro y fuera de la institución</w:t>
      </w:r>
    </w:p>
    <w:p w14:paraId="3BDF7FD4"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Valorarse como persona y respetar a todos los que le rodean, sin distingo de condición  étnica, religiosa, cultural,  económica, física o de discapacidad</w:t>
      </w:r>
    </w:p>
    <w:p w14:paraId="0837BFAF"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 xml:space="preserve">Mantener una relación cordial con cada uno de los  miembros de la comunidad educativa, saludar y responder en forma amable, estar dispuesto al diálogo, la concertación y la comprensión para fortalecer la sana convivencia. </w:t>
      </w:r>
    </w:p>
    <w:p w14:paraId="5DC163FB"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Utilizar un vocabulario culto y cortés, llamar a las personas por su nombre, evitar expresiones vulgares, ordinarias o denigrantes, insultos, amenazas, calumnias que afecten a la persona o al buen nombre de la institución.</w:t>
      </w:r>
    </w:p>
    <w:p w14:paraId="5F2571FE" w14:textId="5AE7B1F5"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 xml:space="preserve">Mostrar respeto por los símbolos patrios e institucionales, asumiendo una actitud reverente en la formación, actos cívicos, religiosos, culturales y deportivos, dentro y fuera de la institución </w:t>
      </w:r>
    </w:p>
    <w:p w14:paraId="3A9306FF" w14:textId="109D8E24"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 xml:space="preserve">Respetar, conservar y cuidar la planta física de la institución, así como los enseres que en ella se encuentran, evitar los escritos, dibujos o marcas en paredes, muros, sillas, escritorios y toda acción que afecte la decoración o presentación de los mismos </w:t>
      </w:r>
    </w:p>
    <w:p w14:paraId="358049CA"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lastRenderedPageBreak/>
        <w:t>Adoptar una conciencia ecológica que le permita demostrar el amor por la naturaleza y emprender acciones que conlleven a: manejar adecuadamente los residuos y a propiciar campañas de reciclaje y mejoramiento del entorno.</w:t>
      </w:r>
    </w:p>
    <w:p w14:paraId="2141D238"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Propender y conservar la decoración, orden y limpieza de las aulas y otros lugares de la Institución.</w:t>
      </w:r>
    </w:p>
    <w:p w14:paraId="37AE6A8A"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Asistir puntualmente a clases cumpliendo el horario establecido en cada una de las jornadas establecidas para básica primaria, básica secundaria y media técnica, lo que incluye SENA, prácticas productivas, servicio social y demás actividades académicas programadas por la institución.</w:t>
      </w:r>
    </w:p>
    <w:p w14:paraId="1459C3EC"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Cumplir con sus deberes escolares y realizar las actividades asignadas en las fechas estipuladas.</w:t>
      </w:r>
    </w:p>
    <w:p w14:paraId="03CA17EB"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Atender Cumplidamente las citaciones para las salidas en comunidad, actos culturales, deportivos y demás actividades previamente establecidas.</w:t>
      </w:r>
    </w:p>
    <w:p w14:paraId="110E62AF"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Cumplir con el reglamento específico de los laboratorios, biblioteca, sala de informática y demás salones temáticos.</w:t>
      </w:r>
    </w:p>
    <w:p w14:paraId="1D41F65D"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Esforzarse para que el rendimiento académico de la institución sea cada vez mejor.</w:t>
      </w:r>
    </w:p>
    <w:p w14:paraId="359FF373" w14:textId="0F6127D6"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 xml:space="preserve">Preparase para las Pruebas Saber. Si en la institución se hace, será previo acuerdo con los padres de familia y es obligación asistir puntualmente. </w:t>
      </w:r>
    </w:p>
    <w:p w14:paraId="544B647C" w14:textId="77777777" w:rsidR="00E32C14" w:rsidRPr="00E32C14" w:rsidRDefault="00E32C14" w:rsidP="00E32C14">
      <w:pPr>
        <w:spacing w:after="0" w:line="276" w:lineRule="auto"/>
        <w:jc w:val="both"/>
        <w:rPr>
          <w:sz w:val="24"/>
          <w:szCs w:val="24"/>
          <w:lang w:val="es-CO"/>
        </w:rPr>
      </w:pPr>
    </w:p>
    <w:p w14:paraId="742E8A60" w14:textId="77777777" w:rsidR="00E32C14" w:rsidRPr="0018163D" w:rsidRDefault="00E32C14" w:rsidP="0018163D">
      <w:pPr>
        <w:spacing w:after="200" w:line="276" w:lineRule="auto"/>
        <w:ind w:left="360"/>
        <w:jc w:val="both"/>
        <w:rPr>
          <w:sz w:val="24"/>
          <w:szCs w:val="24"/>
          <w:lang w:val="es-CO"/>
        </w:rPr>
      </w:pPr>
      <w:r w:rsidRPr="0018163D">
        <w:rPr>
          <w:b/>
          <w:sz w:val="24"/>
          <w:szCs w:val="24"/>
          <w:lang w:val="es-CO"/>
        </w:rPr>
        <w:t>PARAGRAFO:</w:t>
      </w:r>
      <w:r w:rsidRPr="0018163D">
        <w:rPr>
          <w:sz w:val="24"/>
          <w:szCs w:val="24"/>
          <w:lang w:val="es-CO"/>
        </w:rPr>
        <w:t xml:space="preserve"> En caso de fuerza mayor que le impida al estudiante permanecer en la Institución, para ausentarse debe pedir permiso al Coordinador o en quien estén delegadas éstas funciones. El estudiante sólo podrá retirarse si está con él su acudiente o un adulto responsable autorizado para tal fin.</w:t>
      </w:r>
    </w:p>
    <w:p w14:paraId="2EDC932D" w14:textId="1C545FDE" w:rsidR="00E32C14" w:rsidRPr="00E32C14" w:rsidRDefault="00E32C14" w:rsidP="00E32C14">
      <w:pPr>
        <w:pStyle w:val="Prrafodelista"/>
        <w:numPr>
          <w:ilvl w:val="0"/>
          <w:numId w:val="50"/>
        </w:numPr>
        <w:spacing w:after="200" w:line="276" w:lineRule="auto"/>
        <w:jc w:val="both"/>
        <w:rPr>
          <w:sz w:val="24"/>
          <w:szCs w:val="24"/>
          <w:lang w:val="es-CO"/>
        </w:rPr>
      </w:pPr>
      <w:r w:rsidRPr="00E32C14">
        <w:rPr>
          <w:color w:val="000000"/>
          <w:sz w:val="24"/>
          <w:szCs w:val="24"/>
          <w:lang w:val="es-CO"/>
        </w:rPr>
        <w:t>Mantener normas de higiene y buenas costumbres dentro y fuera de la Institución.</w:t>
      </w:r>
    </w:p>
    <w:p w14:paraId="5F070062"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Cuidar sus útiles escolares y todos materiales existentes en la Institución.</w:t>
      </w:r>
    </w:p>
    <w:p w14:paraId="2AA6A40B"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Acatar los llamados de atención.</w:t>
      </w:r>
    </w:p>
    <w:p w14:paraId="55EFF7D0"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Presentar responsablemente evaluaciones, talleres y trabajos escolares.</w:t>
      </w:r>
    </w:p>
    <w:p w14:paraId="7202BAC7"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Prepararse para que el rendimiento académico sea cada vez mejor.</w:t>
      </w:r>
    </w:p>
    <w:p w14:paraId="6DC46AC9"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Informar e interesar a sus padres o acudientes, para que asistan puntualmente a las citaciones del plantel.</w:t>
      </w:r>
    </w:p>
    <w:p w14:paraId="2341A306"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Aprovechar todas las oportunidades que le brinda la Institución para su formación académica, moral, cultural y religiosa.</w:t>
      </w:r>
    </w:p>
    <w:p w14:paraId="2817D65A"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Cumplir todas las normas establecidas en el pacto de convivencia.</w:t>
      </w:r>
    </w:p>
    <w:p w14:paraId="358704E0"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 xml:space="preserve">Valorar y respetar a los distintos miembros de la comunidad educativa, en sus respectivas funciones y derechos procurando resaltar aquellos aspectos que </w:t>
      </w:r>
      <w:r w:rsidRPr="00E32C14">
        <w:rPr>
          <w:sz w:val="24"/>
          <w:szCs w:val="24"/>
          <w:lang w:val="es-CO"/>
        </w:rPr>
        <w:lastRenderedPageBreak/>
        <w:t>sirvan para conservar la armonía y conciliar aquellas que puedan causar división dentro de la Institución.</w:t>
      </w:r>
    </w:p>
    <w:p w14:paraId="17D2D879" w14:textId="77777777" w:rsidR="00E32C14" w:rsidRPr="00E32C14" w:rsidRDefault="00E32C14" w:rsidP="00E32C14">
      <w:pPr>
        <w:numPr>
          <w:ilvl w:val="0"/>
          <w:numId w:val="50"/>
        </w:numPr>
        <w:spacing w:after="0" w:line="276" w:lineRule="auto"/>
        <w:jc w:val="both"/>
        <w:rPr>
          <w:sz w:val="24"/>
          <w:szCs w:val="24"/>
          <w:lang w:val="es-CO"/>
        </w:rPr>
      </w:pPr>
      <w:r w:rsidRPr="00E32C14">
        <w:rPr>
          <w:sz w:val="24"/>
          <w:szCs w:val="24"/>
          <w:lang w:val="es-CO"/>
        </w:rPr>
        <w:t>Cumplir con las actividades pedagógicas y demás tareas asignadas propias del proceso educativo.</w:t>
      </w:r>
    </w:p>
    <w:p w14:paraId="01EF796C" w14:textId="0C950241" w:rsidR="00E32C14" w:rsidRPr="00E32C14" w:rsidRDefault="00E32C14" w:rsidP="00E32C14">
      <w:pPr>
        <w:numPr>
          <w:ilvl w:val="0"/>
          <w:numId w:val="50"/>
        </w:numPr>
        <w:spacing w:after="0" w:line="276" w:lineRule="auto"/>
        <w:jc w:val="both"/>
        <w:rPr>
          <w:i/>
          <w:sz w:val="24"/>
          <w:szCs w:val="24"/>
          <w:lang w:val="es-CO"/>
        </w:rPr>
      </w:pPr>
      <w:r w:rsidRPr="00E32C14">
        <w:rPr>
          <w:sz w:val="24"/>
          <w:szCs w:val="24"/>
          <w:lang w:val="es-CO"/>
        </w:rPr>
        <w:t>Respetar y actuar con prontitud el toque del timbre.</w:t>
      </w:r>
    </w:p>
    <w:p w14:paraId="5B11D696"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Durante el descanso permanecer fuera de los salones de clase.</w:t>
      </w:r>
    </w:p>
    <w:p w14:paraId="566214BB"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Permanecer en las aulas de clase al sonar el timbre para el cambio de clases y en caso de traslado de lugar a otro debe ser en completo orden.</w:t>
      </w:r>
    </w:p>
    <w:p w14:paraId="0BC22B6B"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Utilizar el servicio de la tienda escolar solo en descanso, respetando su orden en la fila y personas encargadas de prestar el servicio.</w:t>
      </w:r>
    </w:p>
    <w:p w14:paraId="33086769"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Responder por los daños causados a los bienes de la Institución como: láminas, libros, computadores, silletería, abanicos, implementos deportivos y de laboratorio, etc.</w:t>
      </w:r>
    </w:p>
    <w:p w14:paraId="6474022E"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Permanecer en la Institución durante toda la jornada de clases y en caso de ausencia del docente, realizar bajo la orientación de los monitores académicos los trabajos asignados.</w:t>
      </w:r>
    </w:p>
    <w:p w14:paraId="51849326"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Denunciar las faltas y prohibiciones que cometan otros estudiantes y de las cuales tenga conocimiento.</w:t>
      </w:r>
    </w:p>
    <w:p w14:paraId="660DFCFB" w14:textId="77777777" w:rsidR="00E32C14" w:rsidRPr="00E32C14" w:rsidRDefault="00E32C14" w:rsidP="00E32C14">
      <w:pPr>
        <w:numPr>
          <w:ilvl w:val="0"/>
          <w:numId w:val="50"/>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Portar con decoro, dignidad y pulcritud el uniforme de diario.</w:t>
      </w:r>
    </w:p>
    <w:p w14:paraId="41AF23C4" w14:textId="77777777" w:rsidR="00E32C14" w:rsidRPr="00E32C14" w:rsidRDefault="00E32C14" w:rsidP="00E32C14">
      <w:pPr>
        <w:numPr>
          <w:ilvl w:val="0"/>
          <w:numId w:val="50"/>
        </w:numPr>
        <w:pBdr>
          <w:top w:val="nil"/>
          <w:left w:val="nil"/>
          <w:bottom w:val="nil"/>
          <w:right w:val="nil"/>
          <w:between w:val="nil"/>
        </w:pBdr>
        <w:spacing w:after="200" w:line="276" w:lineRule="auto"/>
        <w:jc w:val="both"/>
        <w:rPr>
          <w:sz w:val="24"/>
          <w:szCs w:val="24"/>
          <w:lang w:val="es-CO"/>
        </w:rPr>
      </w:pPr>
      <w:r w:rsidRPr="00E32C14">
        <w:rPr>
          <w:color w:val="000000"/>
          <w:sz w:val="24"/>
          <w:szCs w:val="24"/>
          <w:lang w:val="es-CO"/>
        </w:rPr>
        <w:t>Asistir al colegio con el uniforme correspondiente en los horarios establecidos, recordando siempre el decoro y el respeto con que se deben portar</w:t>
      </w:r>
    </w:p>
    <w:p w14:paraId="76FBF655" w14:textId="3C501A15" w:rsidR="00E32C14" w:rsidRPr="00E32C14" w:rsidRDefault="00E32C14" w:rsidP="00E32C14">
      <w:pPr>
        <w:pStyle w:val="Prrafodelista"/>
        <w:numPr>
          <w:ilvl w:val="0"/>
          <w:numId w:val="50"/>
        </w:numPr>
        <w:spacing w:line="276" w:lineRule="auto"/>
        <w:jc w:val="both"/>
        <w:rPr>
          <w:sz w:val="24"/>
          <w:szCs w:val="24"/>
          <w:lang w:val="es-CO"/>
        </w:rPr>
      </w:pPr>
      <w:r w:rsidRPr="00E32C14">
        <w:rPr>
          <w:sz w:val="24"/>
          <w:szCs w:val="24"/>
          <w:lang w:val="es-CO"/>
        </w:rPr>
        <w:t>Portar el carnet estudiantil y utilizarlo como medio de identificación para solicitar los servicios de la biblioteca y demás servicios que presta el centro educativo.</w:t>
      </w:r>
    </w:p>
    <w:p w14:paraId="3B261CCE" w14:textId="1D3F4A96" w:rsidR="00E32C14" w:rsidRPr="00E32C14" w:rsidRDefault="00E32C14" w:rsidP="00E32C14">
      <w:pPr>
        <w:pStyle w:val="Prrafodelista"/>
        <w:numPr>
          <w:ilvl w:val="0"/>
          <w:numId w:val="50"/>
        </w:numPr>
        <w:spacing w:line="276" w:lineRule="auto"/>
        <w:jc w:val="both"/>
        <w:rPr>
          <w:sz w:val="24"/>
          <w:szCs w:val="24"/>
          <w:lang w:val="es-CO"/>
        </w:rPr>
      </w:pPr>
      <w:r w:rsidRPr="00E32C14">
        <w:rPr>
          <w:sz w:val="24"/>
          <w:szCs w:val="24"/>
          <w:lang w:val="es-CO"/>
        </w:rPr>
        <w:t>Proveerse de libros, materiales y elementos de trabajo que se requieran en las distintas asignaturas antes de iniciarse la jornada laboral, con el fin de no hacer interrupciones en la misma.</w:t>
      </w:r>
    </w:p>
    <w:p w14:paraId="402BE37A" w14:textId="1D6BBD77" w:rsidR="00E32C14" w:rsidRPr="00E32C14" w:rsidRDefault="00E32C14" w:rsidP="00E32C14">
      <w:pPr>
        <w:pStyle w:val="Prrafodelista"/>
        <w:numPr>
          <w:ilvl w:val="0"/>
          <w:numId w:val="50"/>
        </w:numPr>
        <w:spacing w:line="276" w:lineRule="auto"/>
        <w:jc w:val="both"/>
        <w:rPr>
          <w:sz w:val="24"/>
          <w:szCs w:val="24"/>
          <w:lang w:val="es-CO"/>
        </w:rPr>
      </w:pPr>
      <w:r w:rsidRPr="00E32C14">
        <w:rPr>
          <w:sz w:val="24"/>
          <w:szCs w:val="24"/>
          <w:lang w:val="es-CO"/>
        </w:rPr>
        <w:t>Respetar la libertad de culto como lo establece la Constitución Política de Colombia.</w:t>
      </w:r>
    </w:p>
    <w:p w14:paraId="6EC29496" w14:textId="755398F3" w:rsidR="00E32C14" w:rsidRPr="00E32C14" w:rsidRDefault="00E32C14" w:rsidP="00E32C14">
      <w:pPr>
        <w:pStyle w:val="Prrafodelista"/>
        <w:numPr>
          <w:ilvl w:val="0"/>
          <w:numId w:val="50"/>
        </w:numPr>
        <w:spacing w:line="276" w:lineRule="auto"/>
        <w:jc w:val="both"/>
        <w:rPr>
          <w:sz w:val="24"/>
          <w:szCs w:val="24"/>
          <w:lang w:val="es-CO"/>
        </w:rPr>
      </w:pPr>
      <w:r w:rsidRPr="00E32C14">
        <w:rPr>
          <w:sz w:val="24"/>
          <w:szCs w:val="24"/>
          <w:lang w:val="es-CO"/>
        </w:rPr>
        <w:t>Acatar orientaciones de los Directivos y Docentes relacionadas con la disciplina o las actividades académicas dentro y fuera de la Institución.</w:t>
      </w:r>
    </w:p>
    <w:p w14:paraId="39CB3375" w14:textId="2BAD6297" w:rsidR="00E32C14" w:rsidRPr="00E32C14" w:rsidRDefault="00E32C14" w:rsidP="00E32C14">
      <w:pPr>
        <w:pStyle w:val="Prrafodelista"/>
        <w:numPr>
          <w:ilvl w:val="0"/>
          <w:numId w:val="50"/>
        </w:numPr>
        <w:spacing w:line="276" w:lineRule="auto"/>
        <w:jc w:val="both"/>
        <w:rPr>
          <w:sz w:val="24"/>
          <w:szCs w:val="24"/>
          <w:lang w:val="es-CO"/>
        </w:rPr>
      </w:pPr>
      <w:r w:rsidRPr="00E32C14">
        <w:rPr>
          <w:sz w:val="24"/>
          <w:szCs w:val="24"/>
          <w:lang w:val="es-CO"/>
        </w:rPr>
        <w:t>Utilizar la tienda escolar exclusivamente en hora de descanso.</w:t>
      </w:r>
    </w:p>
    <w:p w14:paraId="4381D7CF" w14:textId="320527CA" w:rsidR="00E32C14" w:rsidRPr="00E32C14" w:rsidRDefault="00E32C14" w:rsidP="00E32C14">
      <w:pPr>
        <w:pStyle w:val="Prrafodelista"/>
        <w:numPr>
          <w:ilvl w:val="0"/>
          <w:numId w:val="50"/>
        </w:numPr>
        <w:spacing w:line="276" w:lineRule="auto"/>
        <w:jc w:val="both"/>
        <w:rPr>
          <w:sz w:val="24"/>
          <w:szCs w:val="24"/>
          <w:lang w:val="es-CO"/>
        </w:rPr>
      </w:pPr>
      <w:r w:rsidRPr="00E32C14">
        <w:rPr>
          <w:sz w:val="24"/>
          <w:szCs w:val="24"/>
          <w:lang w:val="es-CO"/>
        </w:rPr>
        <w:t>Preservar los recursos naturales existentes en la Institución.</w:t>
      </w:r>
    </w:p>
    <w:p w14:paraId="674104E7" w14:textId="77777777" w:rsidR="00E32C14" w:rsidRPr="00E32C14" w:rsidRDefault="00E32C14" w:rsidP="00E32C14">
      <w:pPr>
        <w:spacing w:after="200" w:line="276" w:lineRule="auto"/>
        <w:ind w:left="284"/>
        <w:jc w:val="both"/>
        <w:rPr>
          <w:b/>
          <w:lang w:val="es-CO"/>
        </w:rPr>
      </w:pPr>
    </w:p>
    <w:p w14:paraId="4465F08D" w14:textId="77777777" w:rsidR="00E32C14" w:rsidRPr="00E32C14" w:rsidRDefault="00E32C14" w:rsidP="00E32C14">
      <w:pPr>
        <w:spacing w:after="200" w:line="276" w:lineRule="auto"/>
        <w:ind w:left="284"/>
        <w:jc w:val="both"/>
        <w:rPr>
          <w:sz w:val="24"/>
          <w:szCs w:val="24"/>
          <w:lang w:val="es-CO"/>
        </w:rPr>
      </w:pPr>
      <w:r w:rsidRPr="00E32C14">
        <w:rPr>
          <w:b/>
          <w:sz w:val="24"/>
          <w:szCs w:val="24"/>
          <w:lang w:val="es-CO"/>
        </w:rPr>
        <w:t>PARAGRAFO</w:t>
      </w:r>
      <w:r w:rsidRPr="00E32C14">
        <w:rPr>
          <w:sz w:val="24"/>
          <w:szCs w:val="24"/>
          <w:lang w:val="es-CO"/>
        </w:rPr>
        <w:t>: En casos fortuitos tales como accidentes, dolencias, entre otros, deberán solicitar permiso al Coordinador para que el estudiante sea aceptado temporalmente sin uniforme o con variantes en éste, pero siempre decorosamente vestido.</w:t>
      </w:r>
    </w:p>
    <w:p w14:paraId="241952E5" w14:textId="77777777" w:rsidR="00C01CC9" w:rsidRDefault="00C01CC9" w:rsidP="00E32C14">
      <w:pPr>
        <w:spacing w:after="200" w:line="276" w:lineRule="auto"/>
        <w:ind w:left="426"/>
        <w:jc w:val="both"/>
        <w:rPr>
          <w:b/>
          <w:sz w:val="24"/>
          <w:szCs w:val="24"/>
          <w:lang w:val="es-CO"/>
        </w:rPr>
      </w:pPr>
    </w:p>
    <w:p w14:paraId="15CA3AE0" w14:textId="10FF1019" w:rsidR="00E32C14" w:rsidRPr="00E32C14" w:rsidRDefault="00E32C14" w:rsidP="00E32C14">
      <w:pPr>
        <w:spacing w:after="200" w:line="276" w:lineRule="auto"/>
        <w:ind w:left="426"/>
        <w:jc w:val="both"/>
        <w:rPr>
          <w:b/>
          <w:sz w:val="24"/>
          <w:szCs w:val="24"/>
          <w:lang w:val="es-CO"/>
        </w:rPr>
      </w:pPr>
      <w:r w:rsidRPr="00E32C14">
        <w:rPr>
          <w:b/>
          <w:sz w:val="24"/>
          <w:szCs w:val="24"/>
          <w:lang w:val="es-CO"/>
        </w:rPr>
        <w:lastRenderedPageBreak/>
        <w:t xml:space="preserve">Artículo </w:t>
      </w:r>
      <w:r w:rsidR="003F7F22">
        <w:rPr>
          <w:b/>
          <w:sz w:val="24"/>
          <w:szCs w:val="24"/>
          <w:lang w:val="es-CO"/>
        </w:rPr>
        <w:t>22</w:t>
      </w:r>
      <w:r w:rsidRPr="00E32C14">
        <w:rPr>
          <w:b/>
          <w:sz w:val="24"/>
          <w:szCs w:val="24"/>
          <w:lang w:val="es-CO"/>
        </w:rPr>
        <w:t>. Deberes de los Docentes.</w:t>
      </w:r>
    </w:p>
    <w:p w14:paraId="0A415B33" w14:textId="77777777" w:rsidR="00E32C14" w:rsidRPr="00E32C14" w:rsidRDefault="00E32C14" w:rsidP="00E32C14">
      <w:pPr>
        <w:spacing w:after="200" w:line="276" w:lineRule="auto"/>
        <w:ind w:firstLine="426"/>
        <w:jc w:val="both"/>
        <w:rPr>
          <w:sz w:val="24"/>
          <w:szCs w:val="24"/>
          <w:lang w:val="es-CO"/>
        </w:rPr>
      </w:pPr>
      <w:r w:rsidRPr="00E32C14">
        <w:rPr>
          <w:sz w:val="24"/>
          <w:szCs w:val="24"/>
          <w:lang w:val="es-CO"/>
        </w:rPr>
        <w:t xml:space="preserve">   1. Cumplir la Constitución y las leyes de Colombia.</w:t>
      </w:r>
    </w:p>
    <w:p w14:paraId="0854735F" w14:textId="77777777" w:rsidR="00E32C14" w:rsidRPr="00E32C14" w:rsidRDefault="00E32C14" w:rsidP="00E32C14">
      <w:pPr>
        <w:spacing w:after="200" w:line="276" w:lineRule="auto"/>
        <w:ind w:left="567"/>
        <w:jc w:val="both"/>
        <w:rPr>
          <w:sz w:val="24"/>
          <w:szCs w:val="24"/>
          <w:lang w:val="es-CO"/>
        </w:rPr>
      </w:pPr>
      <w:r w:rsidRPr="00E32C14">
        <w:rPr>
          <w:sz w:val="24"/>
          <w:szCs w:val="24"/>
          <w:lang w:val="es-CO"/>
        </w:rPr>
        <w:t>2. Inculcar a los educandos el amor a los valores históricos y culturales de la nación y el respeto a los símbolos patrios.</w:t>
      </w:r>
    </w:p>
    <w:p w14:paraId="2ADAADB3" w14:textId="77777777" w:rsidR="00E32C14" w:rsidRPr="00E32C14" w:rsidRDefault="00E32C14" w:rsidP="00E32C14">
      <w:pPr>
        <w:spacing w:after="200" w:line="276" w:lineRule="auto"/>
        <w:ind w:firstLine="567"/>
        <w:jc w:val="both"/>
        <w:rPr>
          <w:sz w:val="24"/>
          <w:szCs w:val="24"/>
          <w:lang w:val="es-CO"/>
        </w:rPr>
      </w:pPr>
      <w:r w:rsidRPr="00E32C14">
        <w:rPr>
          <w:sz w:val="24"/>
          <w:szCs w:val="24"/>
          <w:lang w:val="es-CO"/>
        </w:rPr>
        <w:t>3. Desempeñar con solicitud y eficiencia las funciones del cargo</w:t>
      </w:r>
    </w:p>
    <w:p w14:paraId="2246699F" w14:textId="77777777" w:rsidR="00E32C14" w:rsidRPr="00E32C14" w:rsidRDefault="00E32C14" w:rsidP="00E32C14">
      <w:pPr>
        <w:numPr>
          <w:ilvl w:val="0"/>
          <w:numId w:val="36"/>
        </w:numPr>
        <w:pBdr>
          <w:top w:val="nil"/>
          <w:left w:val="nil"/>
          <w:bottom w:val="nil"/>
          <w:right w:val="nil"/>
          <w:between w:val="nil"/>
        </w:pBdr>
        <w:spacing w:after="0" w:line="276" w:lineRule="auto"/>
        <w:jc w:val="both"/>
        <w:rPr>
          <w:sz w:val="24"/>
          <w:szCs w:val="24"/>
          <w:lang w:val="es-CO"/>
        </w:rPr>
      </w:pPr>
      <w:r w:rsidRPr="00E32C14">
        <w:rPr>
          <w:color w:val="000000"/>
          <w:sz w:val="24"/>
          <w:szCs w:val="24"/>
          <w:lang w:val="es-CO"/>
        </w:rPr>
        <w:t>Dar un trato cortés a todos los miembros de la comunidad educativa y compartir sus tareas con espíritu de solidaridad y unidad de propósitos.</w:t>
      </w:r>
    </w:p>
    <w:p w14:paraId="024EB815" w14:textId="15636E84"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 xml:space="preserve">No podrán imponer sanciones que </w:t>
      </w:r>
      <w:r w:rsidR="0018163D" w:rsidRPr="00E32C14">
        <w:rPr>
          <w:sz w:val="24"/>
          <w:szCs w:val="24"/>
          <w:lang w:val="es-CO"/>
        </w:rPr>
        <w:t>conlleven maltrato</w:t>
      </w:r>
      <w:r w:rsidRPr="00E32C14">
        <w:rPr>
          <w:sz w:val="24"/>
          <w:szCs w:val="24"/>
          <w:lang w:val="es-CO"/>
        </w:rPr>
        <w:t xml:space="preserve"> físico y psicológico de los estudiantes a su cargo, o adoptar medidas que  de alguna manera afecten su dignidad</w:t>
      </w:r>
    </w:p>
    <w:p w14:paraId="20F89D67"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Cumplir la Jornada laboral y dedicar la totalidad del tiempo reglamentario a las funciones propias de su cargo.</w:t>
      </w:r>
    </w:p>
    <w:p w14:paraId="7CBB2C7E"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Velar por la conservación de documentos, útiles, equipos, muebles y bienes que le sean confiados.</w:t>
      </w:r>
    </w:p>
    <w:p w14:paraId="33A6D7D5"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Observar una conducta pública acorde con la dignidad del cargo, el decoro y la moral.</w:t>
      </w:r>
    </w:p>
    <w:p w14:paraId="22B2DC2D"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Actuar con imparcialidad y justicia en el ejercicio de su cargo.</w:t>
      </w:r>
    </w:p>
    <w:p w14:paraId="42B55D00"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Informar veraz y oportunamente a los directivos sobre la comisión de hechos que puedan constituir causal de mala conducta y de los cuales tenga conocimiento.</w:t>
      </w:r>
    </w:p>
    <w:p w14:paraId="42BD9ABF"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Mantener una adecuada presentación personal.</w:t>
      </w:r>
    </w:p>
    <w:p w14:paraId="7EE671BE"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Anunciar con anticipación toda tardanza o ausencias previstas e informar de los casos imprevistos. En ambas circunstancias se debe legalizar por escrito el permiso o la excusa correspondiente ante el coordinador y dejar al coordinador los talleres que serán desarrollados por los educandos en su ausencia.</w:t>
      </w:r>
    </w:p>
    <w:p w14:paraId="69A6767D"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Programar las evaluaciones de acuerdo con los objetivos, evitando la improvisación y la congestión de compromisos académicos para los educandos. Atender con prontitud y justicia las quejas y reclamos que hagan los educandos y los padres de familia o acudientes.</w:t>
      </w:r>
    </w:p>
    <w:p w14:paraId="321C8BFA"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 xml:space="preserve">Entregar personalmente las evaluaciones a los estudiantes, resolviendo los cuestionarios, aclarando dudas e indicando el proceso de nivelación para corregir las deficiencias detectadas. </w:t>
      </w:r>
    </w:p>
    <w:p w14:paraId="0C32C53F"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El Docente gozará de un término de cinco (5) días hábiles para entregar las evaluaciones a los estudiantes.</w:t>
      </w:r>
    </w:p>
    <w:p w14:paraId="12C5CA0C" w14:textId="0D08FF6C"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 xml:space="preserve">Abstenerse de corregir trabajos o evaluaciones en horas de </w:t>
      </w:r>
      <w:r w:rsidR="0018163D" w:rsidRPr="00E32C14">
        <w:rPr>
          <w:sz w:val="24"/>
          <w:szCs w:val="24"/>
          <w:lang w:val="es-CO"/>
        </w:rPr>
        <w:t>clases diferentes</w:t>
      </w:r>
      <w:r w:rsidRPr="00E32C14">
        <w:rPr>
          <w:sz w:val="24"/>
          <w:szCs w:val="24"/>
          <w:lang w:val="es-CO"/>
        </w:rPr>
        <w:t xml:space="preserve"> al área que se ésta desarrollando.</w:t>
      </w:r>
    </w:p>
    <w:p w14:paraId="48E4DEC3"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lastRenderedPageBreak/>
        <w:t>Contribuir al desarrollo del PEI.</w:t>
      </w:r>
    </w:p>
    <w:p w14:paraId="0F42C5B8"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Comprobar la asistencia de los estudiantes en cada una de las clases e informar al coordinador de convivencia las inasistencias reiteradas.</w:t>
      </w:r>
    </w:p>
    <w:p w14:paraId="0FA7E662"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Informar a la coordinadora académica con periodicidad requerida, las fallas de rendimiento que observe en los estudiantes a su cargo.</w:t>
      </w:r>
    </w:p>
    <w:p w14:paraId="373DFC78"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Velar por la disciplina y aseo en su salón de clase o en cualquier otro sitio de la Institución.</w:t>
      </w:r>
    </w:p>
    <w:p w14:paraId="600B4A47" w14:textId="77777777" w:rsidR="00E32C14" w:rsidRPr="00E32C14" w:rsidRDefault="00E32C14" w:rsidP="00E32C14">
      <w:pPr>
        <w:numPr>
          <w:ilvl w:val="0"/>
          <w:numId w:val="36"/>
        </w:numPr>
        <w:spacing w:after="0" w:line="276" w:lineRule="auto"/>
        <w:jc w:val="both"/>
        <w:rPr>
          <w:sz w:val="24"/>
          <w:szCs w:val="24"/>
          <w:lang w:val="es-CO"/>
        </w:rPr>
      </w:pPr>
      <w:r w:rsidRPr="00E32C14">
        <w:rPr>
          <w:sz w:val="24"/>
          <w:szCs w:val="24"/>
          <w:lang w:val="es-CO"/>
        </w:rPr>
        <w:t>Asistir a todos los actos de la comunidad educativa y a todos aquellos propios de su cargo.</w:t>
      </w:r>
    </w:p>
    <w:p w14:paraId="4CABE06C" w14:textId="77777777" w:rsidR="0018163D" w:rsidRDefault="0018163D" w:rsidP="00E32C14">
      <w:pPr>
        <w:spacing w:after="0" w:line="276" w:lineRule="auto"/>
        <w:jc w:val="both"/>
        <w:rPr>
          <w:sz w:val="6"/>
          <w:szCs w:val="6"/>
          <w:lang w:val="es-CO"/>
        </w:rPr>
      </w:pPr>
    </w:p>
    <w:p w14:paraId="7C86C116" w14:textId="77777777" w:rsidR="0018163D" w:rsidRDefault="0018163D" w:rsidP="00E32C14">
      <w:pPr>
        <w:spacing w:after="0" w:line="276" w:lineRule="auto"/>
        <w:jc w:val="both"/>
        <w:rPr>
          <w:sz w:val="6"/>
          <w:szCs w:val="6"/>
          <w:lang w:val="es-CO"/>
        </w:rPr>
      </w:pPr>
    </w:p>
    <w:p w14:paraId="1C58F780" w14:textId="77777777" w:rsidR="0018163D" w:rsidRDefault="0018163D" w:rsidP="00E32C14">
      <w:pPr>
        <w:spacing w:after="0" w:line="276" w:lineRule="auto"/>
        <w:jc w:val="both"/>
        <w:rPr>
          <w:sz w:val="6"/>
          <w:szCs w:val="6"/>
          <w:lang w:val="es-CO"/>
        </w:rPr>
      </w:pPr>
    </w:p>
    <w:p w14:paraId="6C367F69" w14:textId="77777777" w:rsidR="0018163D" w:rsidRDefault="0018163D" w:rsidP="00E32C14">
      <w:pPr>
        <w:spacing w:after="0" w:line="276" w:lineRule="auto"/>
        <w:jc w:val="both"/>
        <w:rPr>
          <w:sz w:val="6"/>
          <w:szCs w:val="6"/>
          <w:lang w:val="es-CO"/>
        </w:rPr>
      </w:pPr>
    </w:p>
    <w:p w14:paraId="28FFAD89" w14:textId="77777777" w:rsidR="0018163D" w:rsidRDefault="0018163D" w:rsidP="00E32C14">
      <w:pPr>
        <w:spacing w:after="0" w:line="276" w:lineRule="auto"/>
        <w:jc w:val="both"/>
        <w:rPr>
          <w:sz w:val="6"/>
          <w:szCs w:val="6"/>
          <w:lang w:val="es-CO"/>
        </w:rPr>
      </w:pPr>
    </w:p>
    <w:p w14:paraId="6F3C9133" w14:textId="77777777" w:rsidR="0018163D" w:rsidRPr="00E32C14" w:rsidRDefault="0018163D" w:rsidP="00E32C14">
      <w:pPr>
        <w:spacing w:after="0" w:line="276" w:lineRule="auto"/>
        <w:jc w:val="both"/>
        <w:rPr>
          <w:b/>
          <w:bCs/>
          <w:sz w:val="6"/>
          <w:szCs w:val="6"/>
          <w:lang w:val="es-CO"/>
        </w:rPr>
      </w:pPr>
    </w:p>
    <w:p w14:paraId="21E50C1E" w14:textId="23732905" w:rsidR="00E32C14" w:rsidRPr="00E32C14" w:rsidRDefault="00E32C14" w:rsidP="00E32C14">
      <w:pPr>
        <w:spacing w:after="0" w:line="276" w:lineRule="auto"/>
        <w:jc w:val="both"/>
        <w:rPr>
          <w:rFonts w:asciiTheme="minorHAnsi" w:hAnsiTheme="minorHAnsi" w:cstheme="minorHAnsi"/>
          <w:b/>
          <w:bCs/>
          <w:sz w:val="24"/>
          <w:szCs w:val="24"/>
          <w:lang w:val="es-CO"/>
        </w:rPr>
      </w:pPr>
      <w:r w:rsidRPr="00E32C14">
        <w:rPr>
          <w:rFonts w:asciiTheme="minorHAnsi" w:hAnsiTheme="minorHAnsi" w:cstheme="minorHAnsi"/>
          <w:b/>
          <w:bCs/>
          <w:sz w:val="24"/>
          <w:szCs w:val="24"/>
          <w:lang w:val="es-CO"/>
        </w:rPr>
        <w:t xml:space="preserve">Artículo </w:t>
      </w:r>
      <w:r w:rsidR="003F7F22">
        <w:rPr>
          <w:rFonts w:asciiTheme="minorHAnsi" w:hAnsiTheme="minorHAnsi" w:cstheme="minorHAnsi"/>
          <w:b/>
          <w:bCs/>
          <w:sz w:val="24"/>
          <w:szCs w:val="24"/>
          <w:lang w:val="es-CO"/>
        </w:rPr>
        <w:t>23</w:t>
      </w:r>
      <w:r w:rsidRPr="00E32C14">
        <w:rPr>
          <w:rFonts w:asciiTheme="minorHAnsi" w:hAnsiTheme="minorHAnsi" w:cstheme="minorHAnsi"/>
          <w:b/>
          <w:bCs/>
          <w:sz w:val="24"/>
          <w:szCs w:val="24"/>
          <w:lang w:val="es-CO"/>
        </w:rPr>
        <w:t>. Deberes de los Padres de Familia</w:t>
      </w:r>
    </w:p>
    <w:p w14:paraId="6B0E8E4C" w14:textId="77777777" w:rsidR="00E32C14" w:rsidRPr="00E32C14" w:rsidRDefault="00E32C14" w:rsidP="00E32C14">
      <w:pPr>
        <w:spacing w:after="0" w:line="276" w:lineRule="auto"/>
        <w:jc w:val="both"/>
        <w:rPr>
          <w:rFonts w:asciiTheme="minorHAnsi" w:hAnsiTheme="minorHAnsi" w:cstheme="minorHAnsi"/>
          <w:sz w:val="24"/>
          <w:szCs w:val="24"/>
          <w:lang w:val="es-CO"/>
        </w:rPr>
      </w:pPr>
    </w:p>
    <w:p w14:paraId="2875EAAE"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Tener los documentos de identificación de los estudiantes en orden y al día.</w:t>
      </w:r>
    </w:p>
    <w:p w14:paraId="4EB8CC6F"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Legalizar o renovarla matrícula de sus hijos o acudidos en la Institución.</w:t>
      </w:r>
    </w:p>
    <w:p w14:paraId="22879325"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Informarse sobre el rendimiento académico y el comportamiento de sus hijos, y sobre la marcha de la Institución, y en ambos casos, participar en las acciones de mejoramiento.</w:t>
      </w:r>
    </w:p>
    <w:p w14:paraId="4624BD98"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Solicitar información y orientación sobre la educación de los hijos.</w:t>
      </w:r>
    </w:p>
    <w:p w14:paraId="0A8A512E"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Colaborar en las actividades planeadas por la Asociación de Padres de Familia</w:t>
      </w:r>
    </w:p>
    <w:p w14:paraId="775906D5"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Participar en el Consejo Directivo, asociaciones o comités, para velar por la adecuada prestación del servicio educativo.</w:t>
      </w:r>
    </w:p>
    <w:p w14:paraId="2D681144"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Contribuir solidariamente con la Institución para la formación de sus hijos.</w:t>
      </w:r>
    </w:p>
    <w:p w14:paraId="0C6B2929"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Educar a sus hijos y proporcionarles en el hogar el ambiente adecuado para su desarrollo integral.</w:t>
      </w:r>
    </w:p>
    <w:p w14:paraId="0616BA01"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Proporcionar a su hijo los útiles, textos y materiales de trabajo.</w:t>
      </w:r>
    </w:p>
    <w:p w14:paraId="30EA5D01"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Velar por el desarrollo físico, intelectual, moral y social de su hijo.</w:t>
      </w:r>
    </w:p>
    <w:p w14:paraId="29FEC263"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Colaborar y participar en las actividades curriculares programadas por la Institución.</w:t>
      </w:r>
    </w:p>
    <w:p w14:paraId="2D740D55" w14:textId="08926F30"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 xml:space="preserve">Atender el llamado del docente o el </w:t>
      </w:r>
      <w:r w:rsidR="003F7F22" w:rsidRPr="00E32C14">
        <w:rPr>
          <w:rFonts w:asciiTheme="minorHAnsi" w:hAnsiTheme="minorHAnsi" w:cstheme="minorHAnsi"/>
          <w:sz w:val="24"/>
          <w:szCs w:val="24"/>
          <w:lang w:val="es-CO"/>
        </w:rPr>
        <w:t>Rector debidamente</w:t>
      </w:r>
      <w:r w:rsidRPr="00E32C14">
        <w:rPr>
          <w:rFonts w:asciiTheme="minorHAnsi" w:hAnsiTheme="minorHAnsi" w:cstheme="minorHAnsi"/>
          <w:sz w:val="24"/>
          <w:szCs w:val="24"/>
          <w:lang w:val="es-CO"/>
        </w:rPr>
        <w:t xml:space="preserve"> presentado.</w:t>
      </w:r>
    </w:p>
    <w:p w14:paraId="583046A7"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Estar en comunicación frecuente con el plantel y asistir puntualmente a las reuniones programadas por ésta.</w:t>
      </w:r>
    </w:p>
    <w:p w14:paraId="4F13472A" w14:textId="6449328A"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 xml:space="preserve">Tratar con cortesía y buenos modales a todos los miembros de la comunidad educativa, cuando por cualquier </w:t>
      </w:r>
      <w:r w:rsidR="003F7F22" w:rsidRPr="00E32C14">
        <w:rPr>
          <w:rFonts w:asciiTheme="minorHAnsi" w:hAnsiTheme="minorHAnsi" w:cstheme="minorHAnsi"/>
          <w:sz w:val="24"/>
          <w:szCs w:val="24"/>
          <w:lang w:val="es-CO"/>
        </w:rPr>
        <w:t>circunstancia tenga</w:t>
      </w:r>
      <w:r w:rsidRPr="00E32C14">
        <w:rPr>
          <w:rFonts w:asciiTheme="minorHAnsi" w:hAnsiTheme="minorHAnsi" w:cstheme="minorHAnsi"/>
          <w:sz w:val="24"/>
          <w:szCs w:val="24"/>
          <w:lang w:val="es-CO"/>
        </w:rPr>
        <w:t xml:space="preserve"> que dirigirse a ellos.</w:t>
      </w:r>
    </w:p>
    <w:p w14:paraId="319DEF93"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En ausencia del padre o acudiente, éste debe comunicar por escrito al Rector, docente de grupo y/o coordinador, el nombre de la persona que hará las veces de acudiente. Anexar fotocopia de la cédula.</w:t>
      </w:r>
    </w:p>
    <w:p w14:paraId="12FCA1AA" w14:textId="0FCB9F8D"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 xml:space="preserve">Velar por la permanente asistencia del estudiante </w:t>
      </w:r>
      <w:r w:rsidR="003F7F22" w:rsidRPr="00E32C14">
        <w:rPr>
          <w:rFonts w:asciiTheme="minorHAnsi" w:hAnsiTheme="minorHAnsi" w:cstheme="minorHAnsi"/>
          <w:sz w:val="24"/>
          <w:szCs w:val="24"/>
          <w:lang w:val="es-CO"/>
        </w:rPr>
        <w:t>al plantel</w:t>
      </w:r>
      <w:r w:rsidRPr="00E32C14">
        <w:rPr>
          <w:rFonts w:asciiTheme="minorHAnsi" w:hAnsiTheme="minorHAnsi" w:cstheme="minorHAnsi"/>
          <w:sz w:val="24"/>
          <w:szCs w:val="24"/>
          <w:lang w:val="es-CO"/>
        </w:rPr>
        <w:t>, informando oportunamente la causa de su ausencia y justificándola mediante una excusa escrita.</w:t>
      </w:r>
    </w:p>
    <w:p w14:paraId="00D2A046"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lastRenderedPageBreak/>
        <w:t>Proporcionar al estudiante un ambiente de comprensión y respeto dentro del hogar, y no recargarle de trabajos que le impida el cumplimiento de sus labores escolares.</w:t>
      </w:r>
    </w:p>
    <w:p w14:paraId="2B5B42AC"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Dar a conocer a los directivos de la Institución las irregularidades que observen en el plantel.</w:t>
      </w:r>
    </w:p>
    <w:p w14:paraId="67197E86"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Responder por los daños ocasionados por su hijo o acudido.</w:t>
      </w:r>
    </w:p>
    <w:p w14:paraId="5817CF4E"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Reclamar oportunamente el Boletín Informativo.</w:t>
      </w:r>
    </w:p>
    <w:p w14:paraId="2478C5CB"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Responsabilizarse de la formación y educación de sus hijos en concordancia con los lineamientos establecidos por la Constitución Política, artículo 117 de la Ley general de educación, ley 1098-06 articulo 39 #14.</w:t>
      </w:r>
    </w:p>
    <w:p w14:paraId="4848CA26" w14:textId="77777777" w:rsidR="00E32C14" w:rsidRPr="00E32C14" w:rsidRDefault="00E32C14" w:rsidP="00E32C14">
      <w:pPr>
        <w:numPr>
          <w:ilvl w:val="0"/>
          <w:numId w:val="42"/>
        </w:numPr>
        <w:spacing w:after="0" w:line="276" w:lineRule="auto"/>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Cuidar y proteger a su hijo o acudido de toda forma de violencia, abuso y/o cualquier tipo de maltrato dentro y fuera de la Institución.</w:t>
      </w:r>
    </w:p>
    <w:p w14:paraId="2B7FDFA2" w14:textId="77777777" w:rsidR="00E32C14" w:rsidRPr="00E32C14" w:rsidRDefault="00E32C14" w:rsidP="00E32C14">
      <w:pPr>
        <w:spacing w:after="0" w:line="276" w:lineRule="auto"/>
        <w:jc w:val="both"/>
        <w:rPr>
          <w:rFonts w:asciiTheme="minorHAnsi" w:hAnsiTheme="minorHAnsi" w:cstheme="minorHAnsi"/>
          <w:b/>
          <w:sz w:val="24"/>
          <w:szCs w:val="24"/>
          <w:lang w:val="es-CO"/>
        </w:rPr>
      </w:pPr>
    </w:p>
    <w:p w14:paraId="63B31CCC" w14:textId="511C5974" w:rsidR="00E32C14" w:rsidRPr="00E32C14" w:rsidRDefault="00E32C14" w:rsidP="00E32C14">
      <w:pPr>
        <w:spacing w:after="0" w:line="276" w:lineRule="auto"/>
        <w:jc w:val="both"/>
        <w:rPr>
          <w:rFonts w:asciiTheme="minorHAnsi" w:hAnsiTheme="minorHAnsi" w:cstheme="minorHAnsi"/>
          <w:b/>
          <w:sz w:val="24"/>
          <w:szCs w:val="24"/>
          <w:lang w:val="es-CO"/>
        </w:rPr>
      </w:pPr>
      <w:r w:rsidRPr="00E32C14">
        <w:rPr>
          <w:rFonts w:asciiTheme="minorHAnsi" w:hAnsiTheme="minorHAnsi" w:cstheme="minorHAnsi"/>
          <w:b/>
          <w:sz w:val="24"/>
          <w:szCs w:val="24"/>
          <w:lang w:val="es-CO"/>
        </w:rPr>
        <w:t xml:space="preserve">Artículo </w:t>
      </w:r>
      <w:r w:rsidR="003F7F22">
        <w:rPr>
          <w:rFonts w:asciiTheme="minorHAnsi" w:hAnsiTheme="minorHAnsi" w:cstheme="minorHAnsi"/>
          <w:b/>
          <w:sz w:val="24"/>
          <w:szCs w:val="24"/>
          <w:lang w:val="es-CO"/>
        </w:rPr>
        <w:t>24</w:t>
      </w:r>
      <w:r w:rsidRPr="00E32C14">
        <w:rPr>
          <w:rFonts w:asciiTheme="minorHAnsi" w:hAnsiTheme="minorHAnsi" w:cstheme="minorHAnsi"/>
          <w:b/>
          <w:sz w:val="24"/>
          <w:szCs w:val="24"/>
          <w:lang w:val="es-CO"/>
        </w:rPr>
        <w:t xml:space="preserve">. Deberes de los </w:t>
      </w:r>
      <w:r w:rsidR="003F7F22" w:rsidRPr="00E32C14">
        <w:rPr>
          <w:rFonts w:asciiTheme="minorHAnsi" w:hAnsiTheme="minorHAnsi" w:cstheme="minorHAnsi"/>
          <w:b/>
          <w:sz w:val="24"/>
          <w:szCs w:val="24"/>
          <w:lang w:val="es-CO"/>
        </w:rPr>
        <w:t>funcionarios</w:t>
      </w:r>
      <w:r w:rsidRPr="00E32C14">
        <w:rPr>
          <w:rFonts w:asciiTheme="minorHAnsi" w:hAnsiTheme="minorHAnsi" w:cstheme="minorHAnsi"/>
          <w:b/>
          <w:sz w:val="24"/>
          <w:szCs w:val="24"/>
          <w:lang w:val="es-CO"/>
        </w:rPr>
        <w:t xml:space="preserve"> Administrativos y de Servicios Generales.</w:t>
      </w:r>
    </w:p>
    <w:p w14:paraId="69649ADE"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Desempeñar con responsabilidad y eficiencia las funciones asignadas.</w:t>
      </w:r>
    </w:p>
    <w:p w14:paraId="539631E8" w14:textId="781A2581"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 xml:space="preserve">Asumir una actitud permanente de identidad y compromiso con </w:t>
      </w:r>
      <w:r w:rsidR="003F7F22" w:rsidRPr="00E32C14">
        <w:rPr>
          <w:rFonts w:asciiTheme="minorHAnsi" w:hAnsiTheme="minorHAnsi" w:cstheme="minorHAnsi"/>
          <w:color w:val="000000"/>
          <w:sz w:val="24"/>
          <w:szCs w:val="24"/>
          <w:lang w:val="es-CO"/>
        </w:rPr>
        <w:t>la institución</w:t>
      </w:r>
      <w:r w:rsidRPr="00E32C14">
        <w:rPr>
          <w:rFonts w:asciiTheme="minorHAnsi" w:hAnsiTheme="minorHAnsi" w:cstheme="minorHAnsi"/>
          <w:color w:val="000000"/>
          <w:sz w:val="24"/>
          <w:szCs w:val="24"/>
          <w:lang w:val="es-CO"/>
        </w:rPr>
        <w:t>.</w:t>
      </w:r>
    </w:p>
    <w:p w14:paraId="44056367"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Contribuir a la buena marcha de la institución, participando activamente en las programaciones que buscan el bienestar de la comunidad.</w:t>
      </w:r>
    </w:p>
    <w:p w14:paraId="1DC34342"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Defender el buen nombre de la institución y contribuir a canalizar la información positivamente para el beneficio del plantel.</w:t>
      </w:r>
    </w:p>
    <w:p w14:paraId="66F7F079"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Responder por el sostenimiento y custodia de los recursos entregados a su responsabilidad.</w:t>
      </w:r>
    </w:p>
    <w:p w14:paraId="50D14652"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Mantener adecuadas relaciones con todos los miembros de la comunidad educativa.</w:t>
      </w:r>
    </w:p>
    <w:p w14:paraId="07839501"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Presentarse al colegio en adecuadas condiciones para ejercer su labor.</w:t>
      </w:r>
    </w:p>
    <w:p w14:paraId="5DF7F957"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Permanecer dentro del plantel durante la jornada laboral.</w:t>
      </w:r>
    </w:p>
    <w:p w14:paraId="0D255E5E"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Estar presto a ejecutar cualquier labor de la función natural del cargo cuando se le sea requerido.</w:t>
      </w:r>
    </w:p>
    <w:p w14:paraId="6DA1F4DE" w14:textId="77777777" w:rsidR="00E32C14" w:rsidRPr="00E32C14" w:rsidRDefault="00E32C14" w:rsidP="00E32C14">
      <w:pPr>
        <w:numPr>
          <w:ilvl w:val="0"/>
          <w:numId w:val="47"/>
        </w:numPr>
        <w:pBdr>
          <w:top w:val="nil"/>
          <w:left w:val="nil"/>
          <w:bottom w:val="nil"/>
          <w:right w:val="nil"/>
          <w:between w:val="nil"/>
        </w:pBdr>
        <w:spacing w:after="0" w:line="276" w:lineRule="auto"/>
        <w:jc w:val="both"/>
        <w:rPr>
          <w:rFonts w:asciiTheme="minorHAnsi" w:hAnsiTheme="minorHAnsi" w:cstheme="minorHAnsi"/>
          <w:color w:val="000000"/>
          <w:sz w:val="24"/>
          <w:szCs w:val="24"/>
          <w:lang w:val="es-CO"/>
        </w:rPr>
      </w:pPr>
      <w:r w:rsidRPr="00E32C14">
        <w:rPr>
          <w:rFonts w:asciiTheme="minorHAnsi" w:hAnsiTheme="minorHAnsi" w:cstheme="minorHAnsi"/>
          <w:color w:val="000000"/>
          <w:sz w:val="24"/>
          <w:szCs w:val="24"/>
          <w:lang w:val="es-CO"/>
        </w:rPr>
        <w:t>Las demás que le sean asignadas por el rector de acuerdo con la naturaleza del cargo.</w:t>
      </w:r>
    </w:p>
    <w:p w14:paraId="0783C5D9" w14:textId="6CC76CCF" w:rsidR="00E32C14" w:rsidRPr="00E32C14" w:rsidRDefault="00E32C14" w:rsidP="00E32C14">
      <w:pPr>
        <w:spacing w:after="200" w:line="276" w:lineRule="auto"/>
        <w:jc w:val="both"/>
        <w:rPr>
          <w:rFonts w:asciiTheme="minorHAnsi" w:hAnsiTheme="minorHAnsi" w:cstheme="minorHAnsi"/>
          <w:b/>
          <w:sz w:val="24"/>
          <w:szCs w:val="24"/>
          <w:lang w:val="es-CO"/>
        </w:rPr>
      </w:pPr>
      <w:r w:rsidRPr="00E32C14">
        <w:rPr>
          <w:rFonts w:asciiTheme="minorHAnsi" w:hAnsiTheme="minorHAnsi" w:cstheme="minorHAnsi"/>
          <w:b/>
          <w:sz w:val="24"/>
          <w:szCs w:val="24"/>
          <w:lang w:val="es-CO"/>
        </w:rPr>
        <w:t xml:space="preserve">Artículo </w:t>
      </w:r>
      <w:r w:rsidR="003F7F22">
        <w:rPr>
          <w:rFonts w:asciiTheme="minorHAnsi" w:hAnsiTheme="minorHAnsi" w:cstheme="minorHAnsi"/>
          <w:b/>
          <w:sz w:val="24"/>
          <w:szCs w:val="24"/>
          <w:lang w:val="es-CO"/>
        </w:rPr>
        <w:t>25</w:t>
      </w:r>
      <w:r w:rsidR="0018163D" w:rsidRPr="0018163D">
        <w:rPr>
          <w:rFonts w:asciiTheme="minorHAnsi" w:hAnsiTheme="minorHAnsi" w:cstheme="minorHAnsi"/>
          <w:b/>
          <w:sz w:val="24"/>
          <w:szCs w:val="24"/>
          <w:lang w:val="es-CO"/>
        </w:rPr>
        <w:t>. Prohibiciones</w:t>
      </w:r>
      <w:r w:rsidRPr="00E32C14">
        <w:rPr>
          <w:rFonts w:asciiTheme="minorHAnsi" w:hAnsiTheme="minorHAnsi" w:cstheme="minorHAnsi"/>
          <w:b/>
          <w:sz w:val="24"/>
          <w:szCs w:val="24"/>
          <w:lang w:val="es-CO"/>
        </w:rPr>
        <w:t xml:space="preserve"> de los estudiantes:</w:t>
      </w:r>
    </w:p>
    <w:p w14:paraId="6549D7FE"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Presentarse a la Institución en estado de embriaguez o bajo el efecto de cualquier sustancia alucinógena.</w:t>
      </w:r>
    </w:p>
    <w:p w14:paraId="5CF01406" w14:textId="66D33063"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Portar armas</w:t>
      </w:r>
      <w:r w:rsidR="0018163D">
        <w:rPr>
          <w:rFonts w:asciiTheme="minorHAnsi" w:hAnsiTheme="minorHAnsi" w:cstheme="minorHAnsi"/>
          <w:color w:val="000000"/>
          <w:sz w:val="24"/>
          <w:szCs w:val="24"/>
          <w:lang w:val="es-CO"/>
        </w:rPr>
        <w:t>.</w:t>
      </w:r>
    </w:p>
    <w:p w14:paraId="013D017A"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Fumar o consumir bebidas alcohólicas o sustancias psicoactivas dentro del plantel.</w:t>
      </w:r>
    </w:p>
    <w:p w14:paraId="1C6E49E3"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Llevar al colegio o hacer circular dentro del mismo cualquier tipo de material pornográfico.</w:t>
      </w:r>
    </w:p>
    <w:p w14:paraId="4E155585"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lastRenderedPageBreak/>
        <w:t>Apropiarse a esconder objetos del colegio o de sus compañeros, sin el permiso respectivo.</w:t>
      </w:r>
    </w:p>
    <w:p w14:paraId="237E9C4F"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Falsificar, alterar o adulterar documentos de la institución.</w:t>
      </w:r>
    </w:p>
    <w:p w14:paraId="4B3F3B58"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Instalar ventas o negocios dentro del plantel, sin autorización de los directivos.</w:t>
      </w:r>
    </w:p>
    <w:p w14:paraId="53D48518"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Arrojar basuras a los pisos, patios u otras dependencias.</w:t>
      </w:r>
    </w:p>
    <w:p w14:paraId="1B02D9AA"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Ausentarse del salón de clase sin la previa autorización de la persona encargada.</w:t>
      </w:r>
    </w:p>
    <w:p w14:paraId="57651078"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Ausentarse de la institución sin la debida autorización.</w:t>
      </w:r>
    </w:p>
    <w:p w14:paraId="5B35B0E5"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Agredir física, verbalmente o por otros medios a compañeros, estudiantes, docentes, directivos, administrativos, padres de familia dentro o fuera de la institución.</w:t>
      </w:r>
    </w:p>
    <w:p w14:paraId="35D03136"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Proferir expresiones soeces, gritos u otras expresiones que desdigan de la buena imagen y del clima institucional.</w:t>
      </w:r>
    </w:p>
    <w:p w14:paraId="0EFCAD4D"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Faltar al debido respeto a los docentes, directivos, administrativos, compañeros, padres de familia o cualquier persona dentro de la institución.</w:t>
      </w:r>
    </w:p>
    <w:p w14:paraId="0E911DCB"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Presentarse al colegio con maquillajes, adornos extravagantes o mal llevados.</w:t>
      </w:r>
    </w:p>
    <w:p w14:paraId="7030BEC6"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Utilizar el uniforme de diario de educación física en sitios o actividades no programadas por la institución.</w:t>
      </w:r>
    </w:p>
    <w:p w14:paraId="19139D74"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Hacer mal uso del celular o de las ayudas tecnológicas.</w:t>
      </w:r>
    </w:p>
    <w:p w14:paraId="208C37CB"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Ingresar a zonas restringidas de la institución.</w:t>
      </w:r>
    </w:p>
    <w:p w14:paraId="3E45399E"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Permanecer en las aulas de clases durante el receso.</w:t>
      </w:r>
    </w:p>
    <w:p w14:paraId="00C03832" w14:textId="77777777" w:rsidR="00E32C14" w:rsidRPr="00E32C14" w:rsidRDefault="00E32C14" w:rsidP="00E32C14">
      <w:pPr>
        <w:numPr>
          <w:ilvl w:val="0"/>
          <w:numId w:val="45"/>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 xml:space="preserve">Utilizar el nombre del colegio para cualquier actividad diferente a las programadas por la institución.  </w:t>
      </w:r>
    </w:p>
    <w:p w14:paraId="693888D0" w14:textId="77777777" w:rsidR="00E32C14" w:rsidRPr="00E32C14" w:rsidRDefault="00E32C14" w:rsidP="00E32C14">
      <w:pPr>
        <w:numPr>
          <w:ilvl w:val="0"/>
          <w:numId w:val="45"/>
        </w:numPr>
        <w:pBdr>
          <w:top w:val="nil"/>
          <w:left w:val="nil"/>
          <w:bottom w:val="nil"/>
          <w:right w:val="nil"/>
          <w:between w:val="nil"/>
        </w:pBdr>
        <w:spacing w:after="20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Las demás que sean previstas y publicadas por el Consejo Directivo o las Autoridades de la Institución.</w:t>
      </w:r>
    </w:p>
    <w:p w14:paraId="38E58BAD" w14:textId="75FDA329" w:rsidR="00E32C14" w:rsidRPr="00E32C14" w:rsidRDefault="00E32C14" w:rsidP="00E32C14">
      <w:pPr>
        <w:spacing w:after="200" w:line="276" w:lineRule="auto"/>
        <w:jc w:val="both"/>
        <w:rPr>
          <w:rFonts w:asciiTheme="minorHAnsi" w:hAnsiTheme="minorHAnsi" w:cstheme="minorHAnsi"/>
          <w:b/>
          <w:sz w:val="24"/>
          <w:szCs w:val="24"/>
          <w:lang w:val="es-CO"/>
        </w:rPr>
      </w:pPr>
      <w:r w:rsidRPr="00E32C14">
        <w:rPr>
          <w:rFonts w:asciiTheme="minorHAnsi" w:hAnsiTheme="minorHAnsi" w:cstheme="minorHAnsi"/>
          <w:b/>
          <w:sz w:val="24"/>
          <w:szCs w:val="24"/>
          <w:lang w:val="es-CO"/>
        </w:rPr>
        <w:t xml:space="preserve">Artículo </w:t>
      </w:r>
      <w:r w:rsidR="003F7F22">
        <w:rPr>
          <w:rFonts w:asciiTheme="minorHAnsi" w:hAnsiTheme="minorHAnsi" w:cstheme="minorHAnsi"/>
          <w:b/>
          <w:sz w:val="24"/>
          <w:szCs w:val="24"/>
          <w:lang w:val="es-CO"/>
        </w:rPr>
        <w:t>26</w:t>
      </w:r>
      <w:r w:rsidRPr="00E32C14">
        <w:rPr>
          <w:rFonts w:asciiTheme="minorHAnsi" w:hAnsiTheme="minorHAnsi" w:cstheme="minorHAnsi"/>
          <w:b/>
          <w:sz w:val="24"/>
          <w:szCs w:val="24"/>
          <w:lang w:val="es-CO"/>
        </w:rPr>
        <w:t>. Prohibiciones de los Docentes:</w:t>
      </w:r>
    </w:p>
    <w:p w14:paraId="592C314E"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Abandonar o suspender sus labores durante la jornada de trabajo sin justa causa o sin autorización previa de sus superiores.</w:t>
      </w:r>
    </w:p>
    <w:p w14:paraId="0F6C65CA"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Realizar propaganda o proselitismo político o religioso dentro de los centros educativos o lugares de trabajo.</w:t>
      </w:r>
    </w:p>
    <w:p w14:paraId="4C89B1CD"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Portar armas durante el desempeño de sus labores o dentro del centro educativo.</w:t>
      </w:r>
    </w:p>
    <w:p w14:paraId="5976E0E2"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Aplicar a los estudiantes cualquier forma de maltrato físico o psíquico que atente contra su dignidad, su integridad personal o el desarrollo de su personalidad.</w:t>
      </w:r>
    </w:p>
    <w:p w14:paraId="409E2F05"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Coartar el derecho de libre asociación de los demás educadores o estudiantes.</w:t>
      </w:r>
    </w:p>
    <w:p w14:paraId="0F7EA265"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Utilizar los centros educativos para actividades ilícitas o no propias de la enseñanza, o para vivienda sin la autorización correspondiente.</w:t>
      </w:r>
    </w:p>
    <w:p w14:paraId="0828AC6D"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Vender objetos o mercancías a estudiantes dentro del centro educativo en beneficio propio o de terceros, que no responda a proyectos institucionales.</w:t>
      </w:r>
    </w:p>
    <w:p w14:paraId="1B6B79C3"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Realizar   actividades   ajenas   a   sus  funciones docentes en la jornada de trabajo.</w:t>
      </w:r>
    </w:p>
    <w:p w14:paraId="052AEF1B"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lastRenderedPageBreak/>
        <w:t>Realizar  o  ejecutar  con  sus educandos acciones o conductas que atenten contra la libertad y el pudor  sexual de los mismos, o acosar sexualmente a sus estudiantes.</w:t>
      </w:r>
    </w:p>
    <w:p w14:paraId="5B239A4D" w14:textId="77777777" w:rsidR="00E32C14" w:rsidRPr="00E32C14"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Utilizar la evaluación de los estudiantes para buscar provecho personal o de terceros.</w:t>
      </w:r>
    </w:p>
    <w:p w14:paraId="4738A4B9" w14:textId="628B4F66" w:rsidR="00E32C14" w:rsidRPr="00F12D2D" w:rsidRDefault="00E32C14" w:rsidP="00E32C14">
      <w:pPr>
        <w:numPr>
          <w:ilvl w:val="0"/>
          <w:numId w:val="43"/>
        </w:numPr>
        <w:spacing w:after="0" w:line="276" w:lineRule="auto"/>
        <w:ind w:left="566"/>
        <w:jc w:val="both"/>
        <w:rPr>
          <w:rFonts w:asciiTheme="minorHAnsi" w:hAnsiTheme="minorHAnsi" w:cstheme="minorHAnsi"/>
          <w:sz w:val="24"/>
          <w:szCs w:val="24"/>
          <w:lang w:val="es-CO"/>
        </w:rPr>
      </w:pPr>
      <w:r w:rsidRPr="00E32C14">
        <w:rPr>
          <w:rFonts w:asciiTheme="minorHAnsi" w:hAnsiTheme="minorHAnsi" w:cstheme="minorHAnsi"/>
          <w:sz w:val="24"/>
          <w:szCs w:val="24"/>
          <w:lang w:val="es-CO"/>
        </w:rPr>
        <w:t xml:space="preserve">Asistir al lugar de trabajo en estado   de   </w:t>
      </w:r>
      <w:r w:rsidR="003F7F22" w:rsidRPr="00E32C14">
        <w:rPr>
          <w:rFonts w:asciiTheme="minorHAnsi" w:hAnsiTheme="minorHAnsi" w:cstheme="minorHAnsi"/>
          <w:sz w:val="24"/>
          <w:szCs w:val="24"/>
          <w:lang w:val="es-CO"/>
        </w:rPr>
        <w:t>embriaguez o</w:t>
      </w:r>
      <w:r w:rsidRPr="00E32C14">
        <w:rPr>
          <w:rFonts w:asciiTheme="minorHAnsi" w:hAnsiTheme="minorHAnsi" w:cstheme="minorHAnsi"/>
          <w:sz w:val="24"/>
          <w:szCs w:val="24"/>
          <w:lang w:val="es-CO"/>
        </w:rPr>
        <w:t xml:space="preserve"> bajo el influjo </w:t>
      </w:r>
      <w:r w:rsidR="003F7F22" w:rsidRPr="00E32C14">
        <w:rPr>
          <w:rFonts w:asciiTheme="minorHAnsi" w:hAnsiTheme="minorHAnsi" w:cstheme="minorHAnsi"/>
          <w:sz w:val="24"/>
          <w:szCs w:val="24"/>
          <w:lang w:val="es-CO"/>
        </w:rPr>
        <w:t>de drogas</w:t>
      </w:r>
      <w:r w:rsidRPr="00E32C14">
        <w:rPr>
          <w:rFonts w:asciiTheme="minorHAnsi" w:hAnsiTheme="minorHAnsi" w:cstheme="minorHAnsi"/>
          <w:sz w:val="24"/>
          <w:szCs w:val="24"/>
          <w:lang w:val="es-CO"/>
        </w:rPr>
        <w:t xml:space="preserve"> narcóticas o estupefacientes.</w:t>
      </w:r>
    </w:p>
    <w:p w14:paraId="63141FC7" w14:textId="285EB582" w:rsidR="00E32C14" w:rsidRPr="00E32C14" w:rsidRDefault="00E32C14" w:rsidP="00E32C14">
      <w:pPr>
        <w:spacing w:after="0" w:line="276" w:lineRule="auto"/>
        <w:jc w:val="both"/>
        <w:rPr>
          <w:rFonts w:asciiTheme="minorHAnsi" w:hAnsiTheme="minorHAnsi" w:cstheme="minorHAnsi"/>
          <w:b/>
          <w:sz w:val="24"/>
          <w:szCs w:val="24"/>
          <w:lang w:val="es-CO"/>
        </w:rPr>
      </w:pPr>
      <w:r w:rsidRPr="00E32C14">
        <w:rPr>
          <w:rFonts w:asciiTheme="minorHAnsi" w:hAnsiTheme="minorHAnsi" w:cstheme="minorHAnsi"/>
          <w:b/>
          <w:sz w:val="24"/>
          <w:szCs w:val="24"/>
          <w:lang w:val="es-CO"/>
        </w:rPr>
        <w:t xml:space="preserve">Artículo </w:t>
      </w:r>
      <w:r w:rsidR="003F7F22">
        <w:rPr>
          <w:rFonts w:asciiTheme="minorHAnsi" w:hAnsiTheme="minorHAnsi" w:cstheme="minorHAnsi"/>
          <w:b/>
          <w:sz w:val="24"/>
          <w:szCs w:val="24"/>
          <w:lang w:val="es-CO"/>
        </w:rPr>
        <w:t>27</w:t>
      </w:r>
      <w:r w:rsidRPr="00E32C14">
        <w:rPr>
          <w:rFonts w:asciiTheme="minorHAnsi" w:hAnsiTheme="minorHAnsi" w:cstheme="minorHAnsi"/>
          <w:b/>
          <w:sz w:val="24"/>
          <w:szCs w:val="24"/>
          <w:lang w:val="es-CO"/>
        </w:rPr>
        <w:t>. Prohibiciones de los Padres de Familia:</w:t>
      </w:r>
    </w:p>
    <w:p w14:paraId="1613F594"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Presentarse al establecimiento en estado de embriaguez a bajo los efectos de sustancias psicoactivas.</w:t>
      </w:r>
    </w:p>
    <w:p w14:paraId="16C0F1E7"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Portar armas dentro del plantel educativo.</w:t>
      </w:r>
    </w:p>
    <w:p w14:paraId="030CFB2C"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Fumar cigarrillos o consumir bebidas alcohólicas dentro del plantel.</w:t>
      </w:r>
    </w:p>
    <w:p w14:paraId="240C68B4"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Falsificar, alterar o adulterar documentos de la Institución.</w:t>
      </w:r>
    </w:p>
    <w:p w14:paraId="0B199132"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Instalar ventas o negocios sin la autorización respectiva.</w:t>
      </w:r>
    </w:p>
    <w:p w14:paraId="6EE3E06F"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Agredir física o verbalmente a Docentes, Estudiantes, Directivos, Administrativos, Padres de Familia, Vigilantes o cualquier otra persona dentro de la institución.</w:t>
      </w:r>
    </w:p>
    <w:p w14:paraId="37260826"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Adulterar documentos requeridos por la institución.</w:t>
      </w:r>
    </w:p>
    <w:p w14:paraId="49135D2A"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Retirar a sus hijos de la Institución sin el previo aviso a las autoridades del plantel.</w:t>
      </w:r>
    </w:p>
    <w:p w14:paraId="06E9F96A"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Las demás que sean previstas y anunciadas públicamente por escrito y por el consejo directivo o las autoridades de la institución.</w:t>
      </w:r>
    </w:p>
    <w:p w14:paraId="59121339" w14:textId="77777777" w:rsidR="00E32C14" w:rsidRPr="00E32C14" w:rsidRDefault="00E32C14" w:rsidP="00E32C14">
      <w:pPr>
        <w:numPr>
          <w:ilvl w:val="0"/>
          <w:numId w:val="44"/>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Presentarse a la institución con vestuario no adecuado.</w:t>
      </w:r>
    </w:p>
    <w:p w14:paraId="1760B8B5" w14:textId="673D7F59" w:rsidR="00E32C14" w:rsidRPr="00E32C14" w:rsidRDefault="00E32C14" w:rsidP="00E32C14">
      <w:pPr>
        <w:spacing w:after="0" w:line="276" w:lineRule="auto"/>
        <w:jc w:val="both"/>
        <w:rPr>
          <w:rFonts w:asciiTheme="minorHAnsi" w:hAnsiTheme="minorHAnsi" w:cstheme="minorHAnsi"/>
          <w:b/>
          <w:bCs/>
          <w:sz w:val="24"/>
          <w:szCs w:val="24"/>
          <w:lang w:val="es-CO"/>
        </w:rPr>
      </w:pPr>
      <w:bookmarkStart w:id="4" w:name="_Hlk189989929"/>
      <w:r w:rsidRPr="00E32C14">
        <w:rPr>
          <w:rFonts w:asciiTheme="minorHAnsi" w:hAnsiTheme="minorHAnsi" w:cstheme="minorHAnsi"/>
          <w:b/>
          <w:bCs/>
          <w:sz w:val="24"/>
          <w:szCs w:val="24"/>
          <w:lang w:val="es-CO"/>
        </w:rPr>
        <w:t xml:space="preserve">Artículo </w:t>
      </w:r>
      <w:r w:rsidR="003F7F22">
        <w:rPr>
          <w:rFonts w:asciiTheme="minorHAnsi" w:hAnsiTheme="minorHAnsi" w:cstheme="minorHAnsi"/>
          <w:b/>
          <w:bCs/>
          <w:sz w:val="24"/>
          <w:szCs w:val="24"/>
          <w:lang w:val="es-CO"/>
        </w:rPr>
        <w:t>28</w:t>
      </w:r>
      <w:r w:rsidRPr="00E32C14">
        <w:rPr>
          <w:rFonts w:asciiTheme="minorHAnsi" w:hAnsiTheme="minorHAnsi" w:cstheme="minorHAnsi"/>
          <w:b/>
          <w:bCs/>
          <w:sz w:val="24"/>
          <w:szCs w:val="24"/>
          <w:lang w:val="es-CO"/>
        </w:rPr>
        <w:t>. Prohibiciones de los funcionarios administrativos.</w:t>
      </w:r>
    </w:p>
    <w:bookmarkEnd w:id="4"/>
    <w:p w14:paraId="749AC8D3"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Incumplir los deberes o abusar de los derechos.</w:t>
      </w:r>
    </w:p>
    <w:p w14:paraId="71173505"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Imponer a los estudiantes trabajos ajenos a sus funciones.</w:t>
      </w:r>
    </w:p>
    <w:p w14:paraId="2259F016"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Solicitar directa o indirectamente dadivas agasajos, regalos, favores o cualquier otra clase de beneficio.</w:t>
      </w:r>
    </w:p>
    <w:p w14:paraId="6F5C4BCA"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Ocupar o tomar indebidamente oficinas, espacios o instalaciones de la institución.</w:t>
      </w:r>
    </w:p>
    <w:p w14:paraId="42D46F61"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Ejecutar actos de violencia contra superiores, subalternos o compañeros, injuriarlos o calumniarlos.</w:t>
      </w:r>
    </w:p>
    <w:p w14:paraId="6AC1C4C3"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Omitir, negar, retardar o entrabar el despacho de los asuntos o la prestación del servicio al que está obligado.</w:t>
      </w:r>
    </w:p>
    <w:p w14:paraId="26A65597"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Omitir, retardar o no suministrar debida y oportuna respuesta a las peticiones respetuosas de los estudiantes, padres de familia o autoridades de la institución.</w:t>
      </w:r>
    </w:p>
    <w:p w14:paraId="562E5925"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Ocasionar daños o dar lugar a la perdida de bienes, elementos, expedientes o documentos que hayan llegado a su poder por razón de sus funciones.</w:t>
      </w:r>
    </w:p>
    <w:p w14:paraId="4B1ED1BC"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Proporcionar datos inexactos o presentar documentos ideológicamente falsos que tengan incidencia en su promoción u ascenso.</w:t>
      </w:r>
    </w:p>
    <w:p w14:paraId="7860E559"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lastRenderedPageBreak/>
        <w:t>Permitir, tolerar o facilitar la realización de prácticas indebidas o prohibidas a los estudiantes, docentes o administrativos.</w:t>
      </w:r>
    </w:p>
    <w:p w14:paraId="384B6F2F"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Ejercer discriminación entre los estudiantes o demás miembros de la comunidad educativa.</w:t>
      </w:r>
    </w:p>
    <w:p w14:paraId="40F52E9F"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Tener a su servicio en forma temporal o permanente, para las labores propias de su cargo, personas ajenas a la entidad.</w:t>
      </w:r>
    </w:p>
    <w:p w14:paraId="190A6DB8"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Proferir en acto oficial o en público expresiones injuriosas o calumniosos contra cualquier miembro de la comunidad educativa.</w:t>
      </w:r>
    </w:p>
    <w:p w14:paraId="401FEB29" w14:textId="77777777" w:rsidR="00E32C14" w:rsidRPr="00E32C14" w:rsidRDefault="00E32C14" w:rsidP="00E32C14">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Proporcionar noticias o informes sobre asuntos de la institución cuando no esté facultado para hacerlo.</w:t>
      </w:r>
    </w:p>
    <w:p w14:paraId="7989CD66" w14:textId="688631AF" w:rsidR="00BC71FB" w:rsidRPr="003F7F22" w:rsidRDefault="00E32C14" w:rsidP="003F7F22">
      <w:pPr>
        <w:numPr>
          <w:ilvl w:val="0"/>
          <w:numId w:val="46"/>
        </w:numPr>
        <w:pBdr>
          <w:top w:val="nil"/>
          <w:left w:val="nil"/>
          <w:bottom w:val="nil"/>
          <w:right w:val="nil"/>
          <w:between w:val="nil"/>
        </w:pBdr>
        <w:spacing w:after="0" w:line="276" w:lineRule="auto"/>
        <w:jc w:val="both"/>
        <w:rPr>
          <w:rFonts w:asciiTheme="minorHAnsi" w:hAnsiTheme="minorHAnsi" w:cstheme="minorHAnsi"/>
          <w:sz w:val="24"/>
          <w:szCs w:val="24"/>
          <w:lang w:val="es-CO"/>
        </w:rPr>
      </w:pPr>
      <w:r w:rsidRPr="00E32C14">
        <w:rPr>
          <w:rFonts w:asciiTheme="minorHAnsi" w:hAnsiTheme="minorHAnsi" w:cstheme="minorHAnsi"/>
          <w:color w:val="000000"/>
          <w:sz w:val="24"/>
          <w:szCs w:val="24"/>
          <w:lang w:val="es-CO"/>
        </w:rPr>
        <w:t>Las demás prohibiciones consagradas en la ley.</w:t>
      </w:r>
    </w:p>
    <w:p w14:paraId="78848A59" w14:textId="77777777" w:rsidR="003F7F22" w:rsidRDefault="003F7F22"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4AD7E991"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1CBA1187"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79C3F8CC"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426EF228"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5DC67CCD"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230FD14D"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32E2AAB9"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1D1AE16F"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3E4EEE6"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0611FC01"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7582DD8"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02BA44D2"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E69E419"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4056B9C"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2F748E51"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91574C1"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13A1AA16"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E4F3B30"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0FDECCD4"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14691BD5"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273CC61"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04A063E8"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6D2E3022"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3EA8B2FF"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1993F268"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036823C4" w14:textId="77777777" w:rsidR="00C01CC9"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2B258BFD" w14:textId="77777777" w:rsidR="00C01CC9" w:rsidRPr="003F7F22" w:rsidRDefault="00C01CC9" w:rsidP="00F12D2D">
      <w:pPr>
        <w:pBdr>
          <w:top w:val="nil"/>
          <w:left w:val="nil"/>
          <w:bottom w:val="nil"/>
          <w:right w:val="nil"/>
          <w:between w:val="nil"/>
        </w:pBdr>
        <w:spacing w:after="0" w:line="276" w:lineRule="auto"/>
        <w:jc w:val="both"/>
        <w:rPr>
          <w:rFonts w:asciiTheme="minorHAnsi" w:hAnsiTheme="minorHAnsi" w:cstheme="minorHAnsi"/>
          <w:sz w:val="24"/>
          <w:szCs w:val="24"/>
          <w:lang w:val="es-CO"/>
        </w:rPr>
      </w:pPr>
    </w:p>
    <w:p w14:paraId="000000FF" w14:textId="1187F024" w:rsidR="00D45332" w:rsidRPr="000B7BC6" w:rsidRDefault="003F7F22" w:rsidP="003E4045">
      <w:pPr>
        <w:spacing w:line="240" w:lineRule="auto"/>
        <w:jc w:val="center"/>
        <w:rPr>
          <w:rFonts w:asciiTheme="minorHAnsi" w:hAnsiTheme="minorHAnsi" w:cstheme="minorHAnsi"/>
          <w:b/>
          <w:sz w:val="24"/>
          <w:szCs w:val="24"/>
        </w:rPr>
      </w:pPr>
      <w:r>
        <w:rPr>
          <w:rFonts w:asciiTheme="minorHAnsi" w:hAnsiTheme="minorHAnsi" w:cstheme="minorHAnsi"/>
          <w:b/>
          <w:sz w:val="24"/>
          <w:szCs w:val="24"/>
        </w:rPr>
        <w:lastRenderedPageBreak/>
        <w:t>SECCIÓN VII: COMPONENTES</w:t>
      </w:r>
      <w:r w:rsidR="003E4045">
        <w:rPr>
          <w:rFonts w:asciiTheme="minorHAnsi" w:hAnsiTheme="minorHAnsi" w:cstheme="minorHAnsi"/>
          <w:b/>
          <w:sz w:val="24"/>
          <w:szCs w:val="24"/>
        </w:rPr>
        <w:t xml:space="preserve">, </w:t>
      </w:r>
      <w:r w:rsidR="00EB51DF">
        <w:rPr>
          <w:rFonts w:asciiTheme="minorHAnsi" w:hAnsiTheme="minorHAnsi" w:cstheme="minorHAnsi"/>
          <w:b/>
          <w:sz w:val="24"/>
          <w:szCs w:val="24"/>
        </w:rPr>
        <w:t>SITUACIONES,</w:t>
      </w:r>
      <w:r w:rsidR="003E4045" w:rsidRPr="000B7BC6">
        <w:rPr>
          <w:rFonts w:asciiTheme="minorHAnsi" w:hAnsiTheme="minorHAnsi" w:cstheme="minorHAnsi"/>
          <w:b/>
          <w:sz w:val="24"/>
          <w:szCs w:val="24"/>
        </w:rPr>
        <w:t xml:space="preserve"> PROTOCOLOS Y RUTA DE ATENCIÓN INTEGRAL</w:t>
      </w:r>
    </w:p>
    <w:p w14:paraId="00000100" w14:textId="77777777" w:rsidR="00D45332" w:rsidRPr="000B7BC6" w:rsidRDefault="00D45332" w:rsidP="000B7BC6">
      <w:pPr>
        <w:spacing w:line="240" w:lineRule="auto"/>
        <w:jc w:val="both"/>
        <w:rPr>
          <w:rFonts w:asciiTheme="minorHAnsi" w:hAnsiTheme="minorHAnsi" w:cstheme="minorHAnsi"/>
          <w:b/>
          <w:sz w:val="24"/>
          <w:szCs w:val="24"/>
        </w:rPr>
      </w:pPr>
    </w:p>
    <w:p w14:paraId="24618FA6" w14:textId="170D7517" w:rsidR="000D64CA" w:rsidRPr="00BC71FB"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noProof/>
          <w:sz w:val="24"/>
          <w:szCs w:val="24"/>
        </w:rPr>
        <w:drawing>
          <wp:inline distT="0" distB="0" distL="0" distR="0" wp14:anchorId="105D88D2" wp14:editId="49C105EB">
            <wp:extent cx="5440680" cy="7078980"/>
            <wp:effectExtent l="0" t="0" r="7620" b="7620"/>
            <wp:docPr id="7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0991" r="20468" b="15151"/>
                    <a:stretch>
                      <a:fillRect/>
                    </a:stretch>
                  </pic:blipFill>
                  <pic:spPr>
                    <a:xfrm>
                      <a:off x="0" y="0"/>
                      <a:ext cx="5443587" cy="7082762"/>
                    </a:xfrm>
                    <a:prstGeom prst="rect">
                      <a:avLst/>
                    </a:prstGeom>
                    <a:ln/>
                  </pic:spPr>
                </pic:pic>
              </a:graphicData>
            </a:graphic>
          </wp:inline>
        </w:drawing>
      </w:r>
    </w:p>
    <w:p w14:paraId="294E8141" w14:textId="77777777" w:rsidR="00C01CC9" w:rsidRDefault="00C01CC9" w:rsidP="003E4045">
      <w:pPr>
        <w:spacing w:line="240" w:lineRule="auto"/>
        <w:jc w:val="both"/>
        <w:rPr>
          <w:rFonts w:asciiTheme="minorHAnsi" w:hAnsiTheme="minorHAnsi" w:cstheme="minorHAnsi"/>
          <w:b/>
          <w:sz w:val="24"/>
          <w:szCs w:val="24"/>
        </w:rPr>
      </w:pPr>
    </w:p>
    <w:p w14:paraId="31D2F68F" w14:textId="77777777" w:rsidR="00D10C17" w:rsidRDefault="00D10C17" w:rsidP="003E4045">
      <w:pPr>
        <w:spacing w:line="240" w:lineRule="auto"/>
        <w:jc w:val="both"/>
        <w:rPr>
          <w:rFonts w:asciiTheme="minorHAnsi" w:hAnsiTheme="minorHAnsi" w:cstheme="minorHAnsi"/>
          <w:b/>
          <w:sz w:val="24"/>
          <w:szCs w:val="24"/>
        </w:rPr>
      </w:pPr>
    </w:p>
    <w:p w14:paraId="51BB09A6" w14:textId="4FB63938" w:rsidR="003E4045" w:rsidRPr="003E4045" w:rsidRDefault="00F73CA0" w:rsidP="003E4045">
      <w:pPr>
        <w:spacing w:line="240" w:lineRule="auto"/>
        <w:jc w:val="both"/>
        <w:rPr>
          <w:rFonts w:asciiTheme="minorHAnsi" w:hAnsiTheme="minorHAnsi" w:cstheme="minorHAnsi"/>
          <w:b/>
          <w:sz w:val="24"/>
          <w:szCs w:val="24"/>
        </w:rPr>
      </w:pPr>
      <w:r w:rsidRPr="003E4045">
        <w:rPr>
          <w:rFonts w:asciiTheme="minorHAnsi" w:hAnsiTheme="minorHAnsi" w:cstheme="minorHAnsi"/>
          <w:b/>
          <w:sz w:val="24"/>
          <w:szCs w:val="24"/>
        </w:rPr>
        <w:lastRenderedPageBreak/>
        <w:t>PREVENCIÓN:</w:t>
      </w:r>
    </w:p>
    <w:p w14:paraId="0DB07446" w14:textId="5BF56A86" w:rsidR="003E4045" w:rsidRPr="003E4045" w:rsidRDefault="003E4045" w:rsidP="003E4045">
      <w:pPr>
        <w:spacing w:line="240" w:lineRule="auto"/>
        <w:jc w:val="both"/>
        <w:rPr>
          <w:rFonts w:asciiTheme="minorHAnsi" w:hAnsiTheme="minorHAnsi" w:cstheme="minorHAnsi"/>
          <w:bCs/>
          <w:sz w:val="24"/>
          <w:szCs w:val="24"/>
        </w:rPr>
      </w:pPr>
      <w:r w:rsidRPr="003E4045">
        <w:rPr>
          <w:rFonts w:asciiTheme="minorHAnsi" w:hAnsiTheme="minorHAnsi" w:cstheme="minorHAnsi"/>
          <w:bCs/>
          <w:sz w:val="24"/>
          <w:szCs w:val="24"/>
        </w:rPr>
        <w:t>Este componente busca anticiparse a posibles situaciones que afecten la convivencia escolar y generar un ambiente seguro, respetuoso e inclusivo. Se enfoca en:</w:t>
      </w:r>
    </w:p>
    <w:p w14:paraId="45696ADC" w14:textId="77777777" w:rsidR="003E4045" w:rsidRPr="003E4045" w:rsidRDefault="003E4045" w:rsidP="003E4045">
      <w:pPr>
        <w:pStyle w:val="Prrafodelista"/>
        <w:numPr>
          <w:ilvl w:val="0"/>
          <w:numId w:val="15"/>
        </w:numPr>
        <w:jc w:val="both"/>
        <w:rPr>
          <w:rFonts w:asciiTheme="minorHAnsi" w:hAnsiTheme="minorHAnsi" w:cstheme="minorHAnsi"/>
          <w:bCs/>
          <w:sz w:val="24"/>
          <w:szCs w:val="24"/>
        </w:rPr>
      </w:pPr>
      <w:r w:rsidRPr="003E4045">
        <w:rPr>
          <w:rFonts w:asciiTheme="minorHAnsi" w:hAnsiTheme="minorHAnsi" w:cstheme="minorHAnsi"/>
          <w:bCs/>
          <w:sz w:val="24"/>
          <w:szCs w:val="24"/>
        </w:rPr>
        <w:t>Diseñar estrategias pedagógicas para fortalecer la cultura del respeto y la resolución pacífica de conflictos.</w:t>
      </w:r>
    </w:p>
    <w:p w14:paraId="7835540F" w14:textId="77777777" w:rsidR="003E4045" w:rsidRPr="003E4045" w:rsidRDefault="003E4045" w:rsidP="003E4045">
      <w:pPr>
        <w:pStyle w:val="Prrafodelista"/>
        <w:numPr>
          <w:ilvl w:val="0"/>
          <w:numId w:val="15"/>
        </w:numPr>
        <w:jc w:val="both"/>
        <w:rPr>
          <w:rFonts w:asciiTheme="minorHAnsi" w:hAnsiTheme="minorHAnsi" w:cstheme="minorHAnsi"/>
          <w:bCs/>
          <w:sz w:val="24"/>
          <w:szCs w:val="24"/>
        </w:rPr>
      </w:pPr>
      <w:r w:rsidRPr="003E4045">
        <w:rPr>
          <w:rFonts w:asciiTheme="minorHAnsi" w:hAnsiTheme="minorHAnsi" w:cstheme="minorHAnsi"/>
          <w:bCs/>
          <w:sz w:val="24"/>
          <w:szCs w:val="24"/>
        </w:rPr>
        <w:t>Implementar normas claras de convivencia que sean conocidas y aceptadas por toda la comunidad educativa.</w:t>
      </w:r>
    </w:p>
    <w:p w14:paraId="30E6B0FF" w14:textId="77777777" w:rsidR="003E4045" w:rsidRPr="003E4045" w:rsidRDefault="003E4045" w:rsidP="003E4045">
      <w:pPr>
        <w:pStyle w:val="Prrafodelista"/>
        <w:numPr>
          <w:ilvl w:val="0"/>
          <w:numId w:val="15"/>
        </w:numPr>
        <w:jc w:val="both"/>
        <w:rPr>
          <w:rFonts w:asciiTheme="minorHAnsi" w:hAnsiTheme="minorHAnsi" w:cstheme="minorHAnsi"/>
          <w:bCs/>
          <w:sz w:val="24"/>
          <w:szCs w:val="24"/>
        </w:rPr>
      </w:pPr>
      <w:r w:rsidRPr="003E4045">
        <w:rPr>
          <w:rFonts w:asciiTheme="minorHAnsi" w:hAnsiTheme="minorHAnsi" w:cstheme="minorHAnsi"/>
          <w:bCs/>
          <w:sz w:val="24"/>
          <w:szCs w:val="24"/>
        </w:rPr>
        <w:t>Capacitar a docentes, directivos, estudiantes y familias en temas de convivencia, manejo de conflictos y derechos humanos.</w:t>
      </w:r>
    </w:p>
    <w:p w14:paraId="51815727" w14:textId="77777777" w:rsidR="003E4045" w:rsidRDefault="003E4045" w:rsidP="003E4045">
      <w:pPr>
        <w:pStyle w:val="Prrafodelista"/>
        <w:numPr>
          <w:ilvl w:val="0"/>
          <w:numId w:val="15"/>
        </w:numPr>
        <w:jc w:val="both"/>
        <w:rPr>
          <w:rFonts w:asciiTheme="minorHAnsi" w:hAnsiTheme="minorHAnsi" w:cstheme="minorHAnsi"/>
          <w:bCs/>
          <w:sz w:val="24"/>
          <w:szCs w:val="24"/>
        </w:rPr>
      </w:pPr>
      <w:r w:rsidRPr="003E4045">
        <w:rPr>
          <w:rFonts w:asciiTheme="minorHAnsi" w:hAnsiTheme="minorHAnsi" w:cstheme="minorHAnsi"/>
          <w:bCs/>
          <w:sz w:val="24"/>
          <w:szCs w:val="24"/>
        </w:rPr>
        <w:t>Identificar factores de riesgo que puedan derivar en conflictos, violencia escolar o acoso.</w:t>
      </w:r>
    </w:p>
    <w:p w14:paraId="6299551A" w14:textId="7CF81C83" w:rsidR="00D31F3A" w:rsidRPr="00F73CA0" w:rsidRDefault="00F73CA0" w:rsidP="00D31F3A">
      <w:pPr>
        <w:ind w:left="360"/>
        <w:jc w:val="both"/>
        <w:rPr>
          <w:rFonts w:asciiTheme="minorHAnsi" w:hAnsiTheme="minorHAnsi" w:cstheme="minorHAnsi"/>
          <w:b/>
          <w:sz w:val="24"/>
          <w:szCs w:val="24"/>
        </w:rPr>
      </w:pPr>
      <w:r w:rsidRPr="00F73CA0">
        <w:rPr>
          <w:rFonts w:asciiTheme="minorHAnsi" w:hAnsiTheme="minorHAnsi" w:cstheme="minorHAnsi"/>
          <w:b/>
          <w:sz w:val="24"/>
          <w:szCs w:val="24"/>
        </w:rPr>
        <w:t>Artículo 29. Acciones de prevención.</w:t>
      </w:r>
    </w:p>
    <w:p w14:paraId="2594CCB5" w14:textId="52B0040A" w:rsidR="00D31F3A" w:rsidRPr="00D31F3A" w:rsidRDefault="00D31F3A" w:rsidP="00D31F3A">
      <w:pPr>
        <w:ind w:left="360"/>
        <w:jc w:val="both"/>
        <w:rPr>
          <w:rFonts w:asciiTheme="minorHAnsi" w:hAnsiTheme="minorHAnsi" w:cstheme="minorHAnsi"/>
          <w:bCs/>
          <w:sz w:val="24"/>
          <w:szCs w:val="24"/>
        </w:rPr>
      </w:pPr>
      <w:bookmarkStart w:id="5" w:name="_Hlk189944117"/>
      <w:r>
        <w:rPr>
          <w:rFonts w:asciiTheme="minorHAnsi" w:hAnsiTheme="minorHAnsi" w:cstheme="minorHAnsi"/>
          <w:bCs/>
          <w:sz w:val="24"/>
          <w:szCs w:val="24"/>
        </w:rPr>
        <w:t xml:space="preserve">Se deben </w:t>
      </w:r>
      <w:r w:rsidRPr="00D31F3A">
        <w:rPr>
          <w:rFonts w:asciiTheme="minorHAnsi" w:hAnsiTheme="minorHAnsi" w:cstheme="minorHAnsi"/>
          <w:bCs/>
          <w:sz w:val="24"/>
          <w:szCs w:val="24"/>
        </w:rPr>
        <w:t>implementar acciones de prevención en la Institución Educativa Técnica Comercial Alberto Pumarejo</w:t>
      </w:r>
      <w:r w:rsidR="001C5E10">
        <w:rPr>
          <w:rFonts w:asciiTheme="minorHAnsi" w:hAnsiTheme="minorHAnsi" w:cstheme="minorHAnsi"/>
          <w:bCs/>
          <w:sz w:val="24"/>
          <w:szCs w:val="24"/>
        </w:rPr>
        <w:t xml:space="preserve"> lo cual</w:t>
      </w:r>
      <w:r w:rsidRPr="00D31F3A">
        <w:rPr>
          <w:rFonts w:asciiTheme="minorHAnsi" w:hAnsiTheme="minorHAnsi" w:cstheme="minorHAnsi"/>
          <w:bCs/>
          <w:sz w:val="24"/>
          <w:szCs w:val="24"/>
        </w:rPr>
        <w:t xml:space="preserve"> es esencial para promover una convivencia escolar armónica y segura. A continuación, se detallan algunas estrategias que pueden ser aplicadas:</w:t>
      </w:r>
    </w:p>
    <w:bookmarkEnd w:id="5"/>
    <w:p w14:paraId="771AE4E1" w14:textId="445F9CD7"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Formación en Valores y Competencias Ciudadanas:</w:t>
      </w:r>
    </w:p>
    <w:p w14:paraId="5DCB9082" w14:textId="77777777"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Integrar en el currículo programas que fomenten valores como el respeto, la tolerancia y la responsabilidad.</w:t>
      </w:r>
    </w:p>
    <w:p w14:paraId="1D4D5BAE" w14:textId="30004163"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Desarrollar competencias ciudadanas que promuevan la participación democrática y la resolución pacífica de conflictos.</w:t>
      </w:r>
    </w:p>
    <w:p w14:paraId="4A8E4C34" w14:textId="1D3D6B2E"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Brindar talleres y seminarios para docentes sobre manejo de conflictos, identificación de situaciones de riesgo y estrategias de mediación escolar.</w:t>
      </w:r>
    </w:p>
    <w:p w14:paraId="500E3B7C" w14:textId="77777777"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Establecer comités de convivencia liderados por estudiantes para promover el diálogo y la solución de conflictos entre pares.</w:t>
      </w:r>
    </w:p>
    <w:p w14:paraId="4049A90F" w14:textId="6B0375C3"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Fomentar la creación de proyectos estudiantiles que impulsen la inclusión y el respeto por la diversidad.</w:t>
      </w:r>
    </w:p>
    <w:p w14:paraId="64E78089" w14:textId="77777777"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Organizar escuelas de padres y talleres que fortalezcan las habilidades parentales en temas de convivencia y comunicación efectiva.</w:t>
      </w:r>
    </w:p>
    <w:p w14:paraId="59BCE590" w14:textId="01C64CB3"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Promover la participación de las familias en actividades escolares y en la construcción de normas de convivencia.</w:t>
      </w:r>
    </w:p>
    <w:p w14:paraId="708D3E61" w14:textId="5CF8058A"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Implementar mecanismos para identificar y abordar de manera oportuna situaciones que puedan afectar la convivencia, como el acoso escolar o la discriminación.</w:t>
      </w:r>
    </w:p>
    <w:p w14:paraId="6FFD58F3" w14:textId="2142CF57"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Crear espacios regulares donde la comunidad educativa pueda dialogar sobre temas relacionados con la convivencia y proponer soluciones conjuntas.</w:t>
      </w:r>
    </w:p>
    <w:p w14:paraId="19BFA806" w14:textId="23F04D8B"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Desarrollar programas que promuevan el bienestar emocional de los estudiantes, incluyendo talleres sobre manejo del estrés y la ansiedad.</w:t>
      </w:r>
    </w:p>
    <w:p w14:paraId="0A0DF14A" w14:textId="0AAA620B"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Organizar eventos que fomenten la integración y el trabajo en equipo, fortaleciendo los lazos entre los miembros de la comunidad educativa.</w:t>
      </w:r>
    </w:p>
    <w:p w14:paraId="2D4CD267" w14:textId="53EE59C1" w:rsidR="00D31F3A" w:rsidRPr="00D31F3A" w:rsidRDefault="00D31F3A" w:rsidP="00D31F3A">
      <w:pPr>
        <w:pStyle w:val="Prrafodelista"/>
        <w:numPr>
          <w:ilvl w:val="0"/>
          <w:numId w:val="19"/>
        </w:numPr>
        <w:jc w:val="both"/>
        <w:rPr>
          <w:rFonts w:asciiTheme="minorHAnsi" w:hAnsiTheme="minorHAnsi" w:cstheme="minorHAnsi"/>
          <w:bCs/>
          <w:sz w:val="24"/>
          <w:szCs w:val="24"/>
        </w:rPr>
      </w:pPr>
      <w:r w:rsidRPr="00D31F3A">
        <w:rPr>
          <w:rFonts w:asciiTheme="minorHAnsi" w:hAnsiTheme="minorHAnsi" w:cstheme="minorHAnsi"/>
          <w:bCs/>
          <w:sz w:val="24"/>
          <w:szCs w:val="24"/>
        </w:rPr>
        <w:t>Establecer convenios con organizaciones que puedan brindar apoyo en temas de convivencia, derechos humanos y prevención de la violencia.</w:t>
      </w:r>
    </w:p>
    <w:p w14:paraId="22B2016E" w14:textId="2576EDEB" w:rsidR="003E4045" w:rsidRPr="003E4045" w:rsidRDefault="00F73CA0" w:rsidP="003E4045">
      <w:pPr>
        <w:spacing w:before="100" w:beforeAutospacing="1" w:after="100" w:afterAutospacing="1" w:line="240" w:lineRule="auto"/>
        <w:outlineLvl w:val="2"/>
        <w:rPr>
          <w:rFonts w:asciiTheme="minorHAnsi" w:eastAsia="Times New Roman" w:hAnsiTheme="minorHAnsi" w:cstheme="minorHAnsi"/>
          <w:b/>
          <w:bCs/>
          <w:sz w:val="24"/>
          <w:szCs w:val="24"/>
          <w:lang w:val="es-CO"/>
        </w:rPr>
      </w:pPr>
      <w:r w:rsidRPr="003E4045">
        <w:rPr>
          <w:rFonts w:asciiTheme="minorHAnsi" w:eastAsia="Times New Roman" w:hAnsiTheme="minorHAnsi" w:cstheme="minorHAnsi"/>
          <w:b/>
          <w:bCs/>
          <w:sz w:val="24"/>
          <w:szCs w:val="24"/>
          <w:lang w:val="es-CO"/>
        </w:rPr>
        <w:lastRenderedPageBreak/>
        <w:t xml:space="preserve"> PROMOCIÓN</w:t>
      </w:r>
    </w:p>
    <w:p w14:paraId="21EDAF81" w14:textId="77777777" w:rsidR="003E4045" w:rsidRPr="003E4045" w:rsidRDefault="003E4045" w:rsidP="001C5E10">
      <w:pPr>
        <w:spacing w:before="100" w:beforeAutospacing="1" w:after="100" w:afterAutospacing="1" w:line="240" w:lineRule="auto"/>
        <w:jc w:val="both"/>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La promoción va más allá de prevenir conflictos; busca fortalecer la convivencia positiva mediante acciones que fomenten la participación, el liderazgo y el bienestar emocional de los estudiantes. Incluye:</w:t>
      </w:r>
    </w:p>
    <w:p w14:paraId="3672B9D6" w14:textId="0F502D5F" w:rsidR="003E4045" w:rsidRPr="003E4045" w:rsidRDefault="003E4045" w:rsidP="001C5E10">
      <w:pPr>
        <w:numPr>
          <w:ilvl w:val="0"/>
          <w:numId w:val="16"/>
        </w:numPr>
        <w:spacing w:before="100" w:beforeAutospacing="1" w:after="100" w:afterAutospacing="1" w:line="240" w:lineRule="auto"/>
        <w:jc w:val="both"/>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Crear proyectos de formación en valores como la empatía, la solidaridad y el respeto.</w:t>
      </w:r>
    </w:p>
    <w:p w14:paraId="6A5015A4" w14:textId="7530373F" w:rsidR="003E4045" w:rsidRPr="003E4045" w:rsidRDefault="003E4045" w:rsidP="001C5E10">
      <w:pPr>
        <w:numPr>
          <w:ilvl w:val="0"/>
          <w:numId w:val="16"/>
        </w:numPr>
        <w:spacing w:before="100" w:beforeAutospacing="1" w:after="100" w:afterAutospacing="1" w:line="240" w:lineRule="auto"/>
        <w:jc w:val="both"/>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Proponer estrategias para fortalecer la identidad y el sentido de pertenencia a la comunidad educativa.</w:t>
      </w:r>
    </w:p>
    <w:p w14:paraId="1D5B18AF" w14:textId="3A4D49D4" w:rsidR="003E4045" w:rsidRPr="003E4045" w:rsidRDefault="003E4045" w:rsidP="001C5E10">
      <w:pPr>
        <w:numPr>
          <w:ilvl w:val="0"/>
          <w:numId w:val="16"/>
        </w:numPr>
        <w:spacing w:before="100" w:beforeAutospacing="1" w:after="100" w:afterAutospacing="1" w:line="240" w:lineRule="auto"/>
        <w:jc w:val="both"/>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Generar espacios de diálogo y participación para que los estudiantes expresen sus opiniones y se involucren en la construcción de normas de convivencia.</w:t>
      </w:r>
    </w:p>
    <w:p w14:paraId="4ACEBED3" w14:textId="5C6C9C0A" w:rsidR="003E4045" w:rsidRDefault="003E4045" w:rsidP="001C5E10">
      <w:pPr>
        <w:numPr>
          <w:ilvl w:val="0"/>
          <w:numId w:val="16"/>
        </w:numPr>
        <w:spacing w:before="100" w:beforeAutospacing="1" w:after="100" w:afterAutospacing="1" w:line="240" w:lineRule="auto"/>
        <w:jc w:val="both"/>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Diseñar e implementar programas de educación emocional y bienestar que fomenten la sana convivencia.</w:t>
      </w:r>
    </w:p>
    <w:p w14:paraId="0513664B" w14:textId="570FF4B8" w:rsidR="00F73CA0" w:rsidRPr="00F73CA0" w:rsidRDefault="00F73CA0" w:rsidP="001C5E10">
      <w:pPr>
        <w:jc w:val="both"/>
        <w:rPr>
          <w:rFonts w:asciiTheme="minorHAnsi" w:hAnsiTheme="minorHAnsi" w:cstheme="minorHAnsi"/>
          <w:b/>
          <w:sz w:val="24"/>
          <w:szCs w:val="24"/>
        </w:rPr>
      </w:pPr>
      <w:r w:rsidRPr="00F73CA0">
        <w:rPr>
          <w:rFonts w:asciiTheme="minorHAnsi" w:hAnsiTheme="minorHAnsi" w:cstheme="minorHAnsi"/>
          <w:b/>
          <w:sz w:val="24"/>
          <w:szCs w:val="24"/>
        </w:rPr>
        <w:t xml:space="preserve">Artículo </w:t>
      </w:r>
      <w:r>
        <w:rPr>
          <w:rFonts w:asciiTheme="minorHAnsi" w:hAnsiTheme="minorHAnsi" w:cstheme="minorHAnsi"/>
          <w:b/>
          <w:sz w:val="24"/>
          <w:szCs w:val="24"/>
        </w:rPr>
        <w:t>30</w:t>
      </w:r>
      <w:r w:rsidRPr="00F73CA0">
        <w:rPr>
          <w:rFonts w:asciiTheme="minorHAnsi" w:hAnsiTheme="minorHAnsi" w:cstheme="minorHAnsi"/>
          <w:b/>
          <w:sz w:val="24"/>
          <w:szCs w:val="24"/>
        </w:rPr>
        <w:t>. Acciones de promoción.</w:t>
      </w:r>
    </w:p>
    <w:p w14:paraId="243C6F0E" w14:textId="746FEE3C" w:rsidR="001C5E10" w:rsidRPr="001C5E10" w:rsidRDefault="001C5E10" w:rsidP="001C5E10">
      <w:pPr>
        <w:jc w:val="both"/>
        <w:rPr>
          <w:rFonts w:asciiTheme="minorHAnsi" w:hAnsiTheme="minorHAnsi" w:cstheme="minorHAnsi"/>
          <w:bCs/>
          <w:sz w:val="24"/>
          <w:szCs w:val="24"/>
        </w:rPr>
      </w:pPr>
      <w:r>
        <w:rPr>
          <w:rFonts w:asciiTheme="minorHAnsi" w:hAnsiTheme="minorHAnsi" w:cstheme="minorHAnsi"/>
          <w:bCs/>
          <w:sz w:val="24"/>
          <w:szCs w:val="24"/>
        </w:rPr>
        <w:t xml:space="preserve">Se deben </w:t>
      </w:r>
      <w:r w:rsidRPr="00D31F3A">
        <w:rPr>
          <w:rFonts w:asciiTheme="minorHAnsi" w:hAnsiTheme="minorHAnsi" w:cstheme="minorHAnsi"/>
          <w:bCs/>
          <w:sz w:val="24"/>
          <w:szCs w:val="24"/>
        </w:rPr>
        <w:t xml:space="preserve">implementar acciones de </w:t>
      </w:r>
      <w:r>
        <w:rPr>
          <w:rFonts w:asciiTheme="minorHAnsi" w:hAnsiTheme="minorHAnsi" w:cstheme="minorHAnsi"/>
          <w:bCs/>
          <w:sz w:val="24"/>
          <w:szCs w:val="24"/>
        </w:rPr>
        <w:t xml:space="preserve">promoción </w:t>
      </w:r>
      <w:r w:rsidRPr="00D31F3A">
        <w:rPr>
          <w:rFonts w:asciiTheme="minorHAnsi" w:hAnsiTheme="minorHAnsi" w:cstheme="minorHAnsi"/>
          <w:bCs/>
          <w:sz w:val="24"/>
          <w:szCs w:val="24"/>
        </w:rPr>
        <w:t xml:space="preserve">en la Institución Educativa Técnica Comercial Alberto Pumarejo </w:t>
      </w:r>
      <w:r>
        <w:rPr>
          <w:rFonts w:asciiTheme="minorHAnsi" w:hAnsiTheme="minorHAnsi" w:cstheme="minorHAnsi"/>
          <w:bCs/>
          <w:sz w:val="24"/>
          <w:szCs w:val="24"/>
        </w:rPr>
        <w:t>dado que es necesario para mantener</w:t>
      </w:r>
      <w:r w:rsidRPr="00D31F3A">
        <w:rPr>
          <w:rFonts w:asciiTheme="minorHAnsi" w:hAnsiTheme="minorHAnsi" w:cstheme="minorHAnsi"/>
          <w:bCs/>
          <w:sz w:val="24"/>
          <w:szCs w:val="24"/>
        </w:rPr>
        <w:t xml:space="preserve"> una convivencia escolar armónica y segura. A continuación, se detallan algunas estrategias que pueden ser aplicadas:</w:t>
      </w:r>
    </w:p>
    <w:p w14:paraId="5387AA64" w14:textId="3CECE398"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Fomentar una cultura de respeto y sana convivencia</w:t>
      </w:r>
      <w:r w:rsidRPr="00D31F3A">
        <w:rPr>
          <w:rFonts w:asciiTheme="minorHAnsi" w:hAnsiTheme="minorHAnsi" w:cstheme="minorHAnsi"/>
        </w:rPr>
        <w:t xml:space="preserve"> a través de campañas institucionales que sensibilicen sobre el buen trato, la inclusión y la resolución pacífica de conflictos.</w:t>
      </w:r>
    </w:p>
    <w:p w14:paraId="16A0977F" w14:textId="66E40AF1"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Fortalecer el liderazgo estudiantil</w:t>
      </w:r>
      <w:r w:rsidRPr="00D31F3A">
        <w:rPr>
          <w:rFonts w:asciiTheme="minorHAnsi" w:hAnsiTheme="minorHAnsi" w:cstheme="minorHAnsi"/>
        </w:rPr>
        <w:t xml:space="preserve"> mediante la creación y consolidación de comités de convivencia y consejos estudiantiles activos que participen en la promoción del respeto y la mediación de conflictos.</w:t>
      </w:r>
    </w:p>
    <w:p w14:paraId="29E09C75" w14:textId="5584BFC1"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Desarrollar competencias socioemocionales</w:t>
      </w:r>
      <w:r w:rsidRPr="00D31F3A">
        <w:rPr>
          <w:rFonts w:asciiTheme="minorHAnsi" w:hAnsiTheme="minorHAnsi" w:cstheme="minorHAnsi"/>
        </w:rPr>
        <w:t xml:space="preserve"> en estudiantes y docentes a través de talleres y charlas sobre comunicación asertiva, manejo de emociones y construcción de ciudadanía.</w:t>
      </w:r>
    </w:p>
    <w:p w14:paraId="28DF0C9F" w14:textId="60BD20C9"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Promover espacios de integración y participación</w:t>
      </w:r>
      <w:r w:rsidRPr="00D31F3A">
        <w:rPr>
          <w:rFonts w:asciiTheme="minorHAnsi" w:hAnsiTheme="minorHAnsi" w:cstheme="minorHAnsi"/>
        </w:rPr>
        <w:t xml:space="preserve"> mediante la realización de jornadas culturales, deportivas y recreativas que refuercen el sentido de pertenencia y la interacción positiva entre los miembros de la comunidad educativa.</w:t>
      </w:r>
    </w:p>
    <w:p w14:paraId="0FF3FA9E" w14:textId="529F9868"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Implementar estrategias de reconocimiento</w:t>
      </w:r>
      <w:r w:rsidRPr="00D31F3A">
        <w:rPr>
          <w:rFonts w:asciiTheme="minorHAnsi" w:hAnsiTheme="minorHAnsi" w:cstheme="minorHAnsi"/>
        </w:rPr>
        <w:t xml:space="preserve"> que resalten y premien las buenas prácticas de convivencia, incentivando actitudes de cooperación, empatía y solidaridad dentro de la institución.</w:t>
      </w:r>
    </w:p>
    <w:p w14:paraId="1DE2447C" w14:textId="4FA6C25E"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Generar conciencia sobre la diversidad e inclusión</w:t>
      </w:r>
      <w:r w:rsidRPr="00D31F3A">
        <w:rPr>
          <w:rFonts w:asciiTheme="minorHAnsi" w:hAnsiTheme="minorHAnsi" w:cstheme="minorHAnsi"/>
        </w:rPr>
        <w:t xml:space="preserve"> a través de proyectos educativos que fomenten el respeto por las diferencias étnicas, de género, discapacidad y orientación cultural.</w:t>
      </w:r>
    </w:p>
    <w:p w14:paraId="0C6A0EA9" w14:textId="4B7B8244"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Utilizar herramientas digitales y medios de comunicación</w:t>
      </w:r>
      <w:r w:rsidRPr="00D31F3A">
        <w:rPr>
          <w:rFonts w:asciiTheme="minorHAnsi" w:hAnsiTheme="minorHAnsi" w:cstheme="minorHAnsi"/>
        </w:rPr>
        <w:t xml:space="preserve"> para la difusión de mensajes positivos, buenas prácticas de convivencia y experiencias exitosas dentro de la comunidad educativa.</w:t>
      </w:r>
    </w:p>
    <w:p w14:paraId="5BC1130E" w14:textId="5C4136AE"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lastRenderedPageBreak/>
        <w:t>Fortalecer la participación de las familias</w:t>
      </w:r>
      <w:r w:rsidRPr="00D31F3A">
        <w:rPr>
          <w:rFonts w:asciiTheme="minorHAnsi" w:hAnsiTheme="minorHAnsi" w:cstheme="minorHAnsi"/>
        </w:rPr>
        <w:t xml:space="preserve"> en el proceso de promoción de la convivencia escolar mediante escuelas de padres y encuentros comunitarios que refuercen la crianza positiva y el acompañamiento en el hogar.</w:t>
      </w:r>
    </w:p>
    <w:p w14:paraId="1904D9A1" w14:textId="5FCE7E36"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Establecer alianzas con entidades externas</w:t>
      </w:r>
      <w:r w:rsidRPr="00D31F3A">
        <w:rPr>
          <w:rFonts w:asciiTheme="minorHAnsi" w:hAnsiTheme="minorHAnsi" w:cstheme="minorHAnsi"/>
        </w:rPr>
        <w:t xml:space="preserve"> como </w:t>
      </w:r>
      <w:r w:rsidR="00333A1C" w:rsidRPr="00D31F3A">
        <w:rPr>
          <w:rFonts w:asciiTheme="minorHAnsi" w:hAnsiTheme="minorHAnsi" w:cstheme="minorHAnsi"/>
        </w:rPr>
        <w:t>ONG</w:t>
      </w:r>
      <w:r w:rsidRPr="00D31F3A">
        <w:rPr>
          <w:rFonts w:asciiTheme="minorHAnsi" w:hAnsiTheme="minorHAnsi" w:cstheme="minorHAnsi"/>
        </w:rPr>
        <w:t>, universidades y organismos gubernamentales para fortalecer la promoción de la convivencia a través de programas conjuntos.</w:t>
      </w:r>
    </w:p>
    <w:p w14:paraId="6A1DAB49" w14:textId="1E80773D" w:rsidR="00D31F3A" w:rsidRPr="00D31F3A" w:rsidRDefault="00D31F3A" w:rsidP="001C5E10">
      <w:pPr>
        <w:pStyle w:val="NormalWeb"/>
        <w:numPr>
          <w:ilvl w:val="0"/>
          <w:numId w:val="20"/>
        </w:numPr>
        <w:jc w:val="both"/>
        <w:rPr>
          <w:rFonts w:asciiTheme="minorHAnsi" w:hAnsiTheme="minorHAnsi" w:cstheme="minorHAnsi"/>
        </w:rPr>
      </w:pPr>
      <w:r w:rsidRPr="00D31F3A">
        <w:rPr>
          <w:rStyle w:val="Textoennegrita"/>
          <w:rFonts w:asciiTheme="minorHAnsi" w:eastAsia="Calibri" w:hAnsiTheme="minorHAnsi" w:cstheme="minorHAnsi"/>
          <w:b w:val="0"/>
          <w:bCs w:val="0"/>
        </w:rPr>
        <w:t>Crear espacios permanentes de reflexión y diálogo</w:t>
      </w:r>
      <w:r w:rsidRPr="00D31F3A">
        <w:rPr>
          <w:rFonts w:asciiTheme="minorHAnsi" w:hAnsiTheme="minorHAnsi" w:cstheme="minorHAnsi"/>
        </w:rPr>
        <w:t xml:space="preserve"> dentro de la comunidad educativa que permitan la construcción de acuerdos colectivos y la prevención de conflictos.</w:t>
      </w:r>
    </w:p>
    <w:p w14:paraId="4C127720" w14:textId="12B92452" w:rsidR="003E4045" w:rsidRPr="003E4045" w:rsidRDefault="00F73CA0" w:rsidP="003E4045">
      <w:pPr>
        <w:spacing w:before="100" w:beforeAutospacing="1" w:after="100" w:afterAutospacing="1" w:line="240" w:lineRule="auto"/>
        <w:outlineLvl w:val="2"/>
        <w:rPr>
          <w:rFonts w:asciiTheme="minorHAnsi" w:eastAsia="Times New Roman" w:hAnsiTheme="minorHAnsi" w:cstheme="minorHAnsi"/>
          <w:b/>
          <w:bCs/>
          <w:sz w:val="24"/>
          <w:szCs w:val="24"/>
          <w:lang w:val="es-CO"/>
        </w:rPr>
      </w:pPr>
      <w:r w:rsidRPr="003E4045">
        <w:rPr>
          <w:rFonts w:asciiTheme="minorHAnsi" w:eastAsia="Times New Roman" w:hAnsiTheme="minorHAnsi" w:cstheme="minorHAnsi"/>
          <w:b/>
          <w:bCs/>
          <w:sz w:val="24"/>
          <w:szCs w:val="24"/>
          <w:lang w:val="es-CO"/>
        </w:rPr>
        <w:t>ATENCIÓN</w:t>
      </w:r>
    </w:p>
    <w:p w14:paraId="7B70EEFF" w14:textId="77777777" w:rsidR="003E4045" w:rsidRPr="003E4045" w:rsidRDefault="003E4045" w:rsidP="003E4045">
      <w:p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Este componente se activa cuando se presentan situaciones que afectan la convivencia escolar, asegurando una intervención adecuada. Implica:</w:t>
      </w:r>
    </w:p>
    <w:p w14:paraId="368DADD0" w14:textId="77777777" w:rsidR="003E4045" w:rsidRPr="003E4045" w:rsidRDefault="003E4045" w:rsidP="003E4045">
      <w:pPr>
        <w:numPr>
          <w:ilvl w:val="0"/>
          <w:numId w:val="17"/>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Establecer rutas claras para la identificación, reporte y gestión de conflictos.</w:t>
      </w:r>
    </w:p>
    <w:p w14:paraId="7451E418" w14:textId="77777777" w:rsidR="003E4045" w:rsidRPr="003E4045" w:rsidRDefault="003E4045" w:rsidP="003E4045">
      <w:pPr>
        <w:numPr>
          <w:ilvl w:val="0"/>
          <w:numId w:val="17"/>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Aplicar protocolos de actuación frente a casos de violencia escolar, acoso, discriminación u otros problemas que afecten la convivencia.</w:t>
      </w:r>
    </w:p>
    <w:p w14:paraId="04A85D44" w14:textId="77777777" w:rsidR="003E4045" w:rsidRPr="003E4045" w:rsidRDefault="003E4045" w:rsidP="003E4045">
      <w:pPr>
        <w:numPr>
          <w:ilvl w:val="0"/>
          <w:numId w:val="17"/>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Garantizar la protección de los derechos de las víctimas y brindar apoyo emocional o psicológico cuando sea necesario.</w:t>
      </w:r>
    </w:p>
    <w:p w14:paraId="4A0EA696" w14:textId="77777777" w:rsidR="003E4045" w:rsidRDefault="003E4045" w:rsidP="003E4045">
      <w:pPr>
        <w:numPr>
          <w:ilvl w:val="0"/>
          <w:numId w:val="17"/>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Involucrar a los diferentes actores de la comunidad educativa en la solución de los conflictos de manera restaurativa.</w:t>
      </w:r>
    </w:p>
    <w:p w14:paraId="5B7642AA" w14:textId="282E00C2" w:rsidR="00F73CA0" w:rsidRPr="00F73CA0" w:rsidRDefault="00F73CA0" w:rsidP="00333A1C">
      <w:pPr>
        <w:spacing w:before="100" w:beforeAutospacing="1" w:after="100" w:afterAutospacing="1" w:line="240" w:lineRule="auto"/>
        <w:rPr>
          <w:rFonts w:asciiTheme="minorHAnsi" w:eastAsia="Times New Roman" w:hAnsiTheme="minorHAnsi" w:cstheme="minorHAnsi"/>
          <w:b/>
          <w:bCs/>
          <w:sz w:val="24"/>
          <w:szCs w:val="24"/>
          <w:lang w:val="es-CO"/>
        </w:rPr>
      </w:pPr>
      <w:r w:rsidRPr="00F73CA0">
        <w:rPr>
          <w:rFonts w:asciiTheme="minorHAnsi" w:eastAsia="Times New Roman" w:hAnsiTheme="minorHAnsi" w:cstheme="minorHAnsi"/>
          <w:b/>
          <w:bCs/>
          <w:sz w:val="24"/>
          <w:szCs w:val="24"/>
          <w:lang w:val="es-CO"/>
        </w:rPr>
        <w:t>Artículo 31. Acciones de prevención.</w:t>
      </w:r>
    </w:p>
    <w:p w14:paraId="50269883" w14:textId="490838C2" w:rsidR="00333A1C" w:rsidRPr="003E4045" w:rsidRDefault="00333A1C" w:rsidP="00333A1C">
      <w:pPr>
        <w:spacing w:before="100" w:beforeAutospacing="1" w:after="100" w:afterAutospacing="1" w:line="240" w:lineRule="auto"/>
        <w:rPr>
          <w:rFonts w:asciiTheme="minorHAnsi" w:eastAsia="Times New Roman" w:hAnsiTheme="minorHAnsi" w:cstheme="minorHAnsi"/>
          <w:sz w:val="24"/>
          <w:szCs w:val="24"/>
          <w:lang w:val="es-CO"/>
        </w:rPr>
      </w:pPr>
      <w:r>
        <w:rPr>
          <w:rFonts w:asciiTheme="minorHAnsi" w:eastAsia="Times New Roman" w:hAnsiTheme="minorHAnsi" w:cstheme="minorHAnsi"/>
          <w:sz w:val="24"/>
          <w:szCs w:val="24"/>
          <w:lang w:val="es-CO"/>
        </w:rPr>
        <w:t>Las acciones llevadas a cabo en este componente serán detalladas en el protocolo de atención.</w:t>
      </w:r>
    </w:p>
    <w:p w14:paraId="2F199AC4" w14:textId="343D53D1" w:rsidR="003E4045" w:rsidRPr="003E4045" w:rsidRDefault="00F73CA0" w:rsidP="003E4045">
      <w:pPr>
        <w:spacing w:before="100" w:beforeAutospacing="1" w:after="100" w:afterAutospacing="1" w:line="240" w:lineRule="auto"/>
        <w:outlineLvl w:val="2"/>
        <w:rPr>
          <w:rFonts w:asciiTheme="minorHAnsi" w:eastAsia="Times New Roman" w:hAnsiTheme="minorHAnsi" w:cstheme="minorHAnsi"/>
          <w:b/>
          <w:bCs/>
          <w:sz w:val="24"/>
          <w:szCs w:val="24"/>
          <w:lang w:val="es-CO"/>
        </w:rPr>
      </w:pPr>
      <w:r w:rsidRPr="003E4045">
        <w:rPr>
          <w:rFonts w:asciiTheme="minorHAnsi" w:eastAsia="Times New Roman" w:hAnsiTheme="minorHAnsi" w:cstheme="minorHAnsi"/>
          <w:b/>
          <w:bCs/>
          <w:sz w:val="24"/>
          <w:szCs w:val="24"/>
          <w:lang w:val="es-CO"/>
        </w:rPr>
        <w:t>4. SEGUIMIENTO</w:t>
      </w:r>
    </w:p>
    <w:p w14:paraId="0453159E" w14:textId="77777777" w:rsidR="003E4045" w:rsidRPr="003E4045" w:rsidRDefault="003E4045" w:rsidP="003E4045">
      <w:p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El seguimiento garantiza que las acciones implementadas hayan sido efectivas y que los conflictos no se repitan. Incluye:</w:t>
      </w:r>
    </w:p>
    <w:p w14:paraId="0270FBA9" w14:textId="77777777" w:rsidR="003E4045" w:rsidRPr="003E4045" w:rsidRDefault="003E4045" w:rsidP="003E4045">
      <w:pPr>
        <w:numPr>
          <w:ilvl w:val="0"/>
          <w:numId w:val="18"/>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Evaluar periódicamente las estrategias de convivencia y hacer ajustes si es necesario.</w:t>
      </w:r>
    </w:p>
    <w:p w14:paraId="43732AC8" w14:textId="77777777" w:rsidR="003E4045" w:rsidRPr="003E4045" w:rsidRDefault="003E4045" w:rsidP="003E4045">
      <w:pPr>
        <w:numPr>
          <w:ilvl w:val="0"/>
          <w:numId w:val="18"/>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Hacer un acompañamiento continuo a los estudiantes involucrados en situaciones de conflicto.</w:t>
      </w:r>
    </w:p>
    <w:p w14:paraId="343D10D4" w14:textId="77777777" w:rsidR="003E4045" w:rsidRPr="003E4045" w:rsidRDefault="003E4045" w:rsidP="003E4045">
      <w:pPr>
        <w:numPr>
          <w:ilvl w:val="0"/>
          <w:numId w:val="18"/>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Registrar y analizar los casos atendidos para identificar patrones y mejorar las estrategias de intervención.</w:t>
      </w:r>
    </w:p>
    <w:p w14:paraId="25BB5B27" w14:textId="77777777" w:rsidR="003E4045" w:rsidRDefault="003E4045" w:rsidP="003E4045">
      <w:pPr>
        <w:numPr>
          <w:ilvl w:val="0"/>
          <w:numId w:val="18"/>
        </w:numPr>
        <w:spacing w:before="100" w:beforeAutospacing="1" w:after="100" w:afterAutospacing="1" w:line="240" w:lineRule="auto"/>
        <w:rPr>
          <w:rFonts w:asciiTheme="minorHAnsi" w:eastAsia="Times New Roman" w:hAnsiTheme="minorHAnsi" w:cstheme="minorHAnsi"/>
          <w:sz w:val="24"/>
          <w:szCs w:val="24"/>
          <w:lang w:val="es-CO"/>
        </w:rPr>
      </w:pPr>
      <w:r w:rsidRPr="003E4045">
        <w:rPr>
          <w:rFonts w:asciiTheme="minorHAnsi" w:eastAsia="Times New Roman" w:hAnsiTheme="minorHAnsi" w:cstheme="minorHAnsi"/>
          <w:sz w:val="24"/>
          <w:szCs w:val="24"/>
          <w:lang w:val="es-CO"/>
        </w:rPr>
        <w:t>Fortalecer la articulación con entidades externas cuando se requiera un apoyo especializado.</w:t>
      </w:r>
    </w:p>
    <w:p w14:paraId="3FE2BBDA" w14:textId="329841D2" w:rsidR="00F73CA0" w:rsidRPr="00F73CA0" w:rsidRDefault="00F73CA0" w:rsidP="00333A1C">
      <w:pPr>
        <w:spacing w:before="100" w:beforeAutospacing="1" w:after="100" w:afterAutospacing="1" w:line="240" w:lineRule="auto"/>
        <w:jc w:val="both"/>
        <w:rPr>
          <w:b/>
          <w:bCs/>
          <w:sz w:val="24"/>
          <w:szCs w:val="24"/>
        </w:rPr>
      </w:pPr>
      <w:r w:rsidRPr="00F73CA0">
        <w:rPr>
          <w:b/>
          <w:bCs/>
          <w:sz w:val="24"/>
          <w:szCs w:val="24"/>
        </w:rPr>
        <w:t>Artículo 32. Acciones de seguimiento.</w:t>
      </w:r>
    </w:p>
    <w:p w14:paraId="3EDFD00F" w14:textId="3AC20265" w:rsidR="00333A1C" w:rsidRDefault="00333A1C" w:rsidP="00333A1C">
      <w:pPr>
        <w:spacing w:before="100" w:beforeAutospacing="1" w:after="100" w:afterAutospacing="1" w:line="240" w:lineRule="auto"/>
        <w:jc w:val="both"/>
        <w:rPr>
          <w:sz w:val="24"/>
          <w:szCs w:val="24"/>
        </w:rPr>
      </w:pPr>
      <w:r w:rsidRPr="00333A1C">
        <w:rPr>
          <w:sz w:val="24"/>
          <w:szCs w:val="24"/>
        </w:rPr>
        <w:t xml:space="preserve">A través de mecanismos de monitoreo, evaluación y ajuste continuo, se pretende fortalecer la cultura de convivencia, prevenir la reincidencia de conflictos y asegurar el </w:t>
      </w:r>
      <w:r w:rsidRPr="00333A1C">
        <w:rPr>
          <w:sz w:val="24"/>
          <w:szCs w:val="24"/>
        </w:rPr>
        <w:lastRenderedPageBreak/>
        <w:t>cumplimiento de las medidas restaurativas y pedagógicas. La participación de docentes, estudiantes, familias y directivos es clave en este proceso, permitiendo que la comunidad educativa se convierta en un espacio donde el diálogo, el respeto y la resolución pacífica de conflictos sean principios fundamentales</w:t>
      </w:r>
      <w:r>
        <w:rPr>
          <w:sz w:val="24"/>
          <w:szCs w:val="24"/>
        </w:rPr>
        <w:t>. Para lograrlo se realizarán las siguientes acciones:</w:t>
      </w:r>
    </w:p>
    <w:p w14:paraId="3C4660A9" w14:textId="35D68305" w:rsidR="00333A1C" w:rsidRPr="00333A1C" w:rsidRDefault="00333A1C" w:rsidP="00B65AB4">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Evaluar la efectividad de las estrategias de prevención y promoción</w:t>
      </w:r>
      <w:r w:rsidRPr="00333A1C">
        <w:rPr>
          <w:rFonts w:asciiTheme="minorHAnsi" w:hAnsiTheme="minorHAnsi" w:cstheme="minorHAnsi"/>
        </w:rPr>
        <w:t xml:space="preserve"> mediante la aplicación de encuestas, entrevistas y grupos focales con estudiantes, docentes y familias.</w:t>
      </w:r>
    </w:p>
    <w:p w14:paraId="72F707CC" w14:textId="016D19F5" w:rsidR="00333A1C" w:rsidRPr="00333A1C" w:rsidRDefault="00333A1C" w:rsidP="00B65AB4">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Monitorear los casos de convivencia atendidos</w:t>
      </w:r>
      <w:r w:rsidRPr="00333A1C">
        <w:rPr>
          <w:rFonts w:asciiTheme="minorHAnsi" w:hAnsiTheme="minorHAnsi" w:cstheme="minorHAnsi"/>
        </w:rPr>
        <w:t xml:space="preserve"> a través de registros sistemáticos y el seguimiento continuo de los acuerdos y compromisos establecidos en procesos de mediación y atención.</w:t>
      </w:r>
    </w:p>
    <w:p w14:paraId="09F321E3" w14:textId="518975E3" w:rsidR="00333A1C" w:rsidRPr="00333A1C" w:rsidRDefault="00333A1C" w:rsidP="00B65AB4">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Fortalecer los mecanismos de alerta temprana</w:t>
      </w:r>
      <w:r w:rsidRPr="00333A1C">
        <w:rPr>
          <w:rFonts w:asciiTheme="minorHAnsi" w:hAnsiTheme="minorHAnsi" w:cstheme="minorHAnsi"/>
        </w:rPr>
        <w:t xml:space="preserve"> para identificar reincidencias en conflictos escolares y tomar acciones correctivas oportunas.</w:t>
      </w:r>
    </w:p>
    <w:p w14:paraId="4F67AFD8" w14:textId="217C73EA" w:rsidR="00333A1C" w:rsidRPr="00333A1C" w:rsidRDefault="00333A1C" w:rsidP="00B65AB4">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Realizar reuniones periódicas del Comité de Convivencia Escolar</w:t>
      </w:r>
      <w:r w:rsidRPr="00333A1C">
        <w:rPr>
          <w:rFonts w:asciiTheme="minorHAnsi" w:hAnsiTheme="minorHAnsi" w:cstheme="minorHAnsi"/>
        </w:rPr>
        <w:t xml:space="preserve"> para analizar el impacto de las acciones implementadas y ajustar estrategias cuando sea necesario.</w:t>
      </w:r>
    </w:p>
    <w:p w14:paraId="57D1DC04" w14:textId="3E778CE8" w:rsidR="00333A1C" w:rsidRPr="00333A1C" w:rsidRDefault="00333A1C" w:rsidP="00B65AB4">
      <w:pPr>
        <w:pStyle w:val="NormalWeb"/>
        <w:numPr>
          <w:ilvl w:val="0"/>
          <w:numId w:val="21"/>
        </w:numPr>
        <w:jc w:val="both"/>
        <w:rPr>
          <w:rFonts w:asciiTheme="minorHAnsi" w:hAnsiTheme="minorHAnsi" w:cstheme="minorHAnsi"/>
          <w:b/>
          <w:bCs/>
        </w:rPr>
      </w:pPr>
      <w:r w:rsidRPr="00333A1C">
        <w:rPr>
          <w:rStyle w:val="Textoennegrita"/>
          <w:rFonts w:asciiTheme="minorHAnsi" w:eastAsia="Calibri" w:hAnsiTheme="minorHAnsi" w:cstheme="minorHAnsi"/>
          <w:b w:val="0"/>
          <w:bCs w:val="0"/>
        </w:rPr>
        <w:t>Garantizar el cumplimiento de las medidas restaurativas y pedagógicas</w:t>
      </w:r>
      <w:r w:rsidRPr="00333A1C">
        <w:rPr>
          <w:rFonts w:asciiTheme="minorHAnsi" w:hAnsiTheme="minorHAnsi" w:cstheme="minorHAnsi"/>
        </w:rPr>
        <w:t xml:space="preserve"> mediante el acompañamiento a estudiantes involucrados en situaciones de conflicto y sus familias.</w:t>
      </w:r>
    </w:p>
    <w:p w14:paraId="28F26A88" w14:textId="0B658344" w:rsidR="00333A1C" w:rsidRPr="00333A1C" w:rsidRDefault="00333A1C" w:rsidP="00B65AB4">
      <w:pPr>
        <w:pStyle w:val="NormalWeb"/>
        <w:numPr>
          <w:ilvl w:val="0"/>
          <w:numId w:val="21"/>
        </w:numPr>
        <w:jc w:val="both"/>
        <w:rPr>
          <w:rFonts w:asciiTheme="minorHAnsi" w:hAnsiTheme="minorHAnsi" w:cstheme="minorHAnsi"/>
          <w:b/>
          <w:bCs/>
        </w:rPr>
      </w:pPr>
      <w:r w:rsidRPr="00333A1C">
        <w:rPr>
          <w:rStyle w:val="Textoennegrita"/>
          <w:rFonts w:asciiTheme="minorHAnsi" w:eastAsia="Calibri" w:hAnsiTheme="minorHAnsi" w:cstheme="minorHAnsi"/>
          <w:b w:val="0"/>
          <w:bCs w:val="0"/>
        </w:rPr>
        <w:t>Implementar un sistema de seguimiento individualizado</w:t>
      </w:r>
      <w:r w:rsidRPr="00333A1C">
        <w:rPr>
          <w:rFonts w:asciiTheme="minorHAnsi" w:hAnsiTheme="minorHAnsi" w:cstheme="minorHAnsi"/>
        </w:rPr>
        <w:t xml:space="preserve"> para casos de convivencia que requieran intervención especializada, con el apoyo de orientadores escolares y entidades externas si es necesario</w:t>
      </w:r>
      <w:r w:rsidRPr="00333A1C">
        <w:rPr>
          <w:rFonts w:asciiTheme="minorHAnsi" w:hAnsiTheme="minorHAnsi" w:cstheme="minorHAnsi"/>
          <w:b/>
          <w:bCs/>
        </w:rPr>
        <w:t>.</w:t>
      </w:r>
    </w:p>
    <w:p w14:paraId="76EDBE84" w14:textId="50697928" w:rsidR="00333A1C" w:rsidRPr="00333A1C" w:rsidRDefault="00333A1C" w:rsidP="00B65AB4">
      <w:pPr>
        <w:pStyle w:val="NormalWeb"/>
        <w:numPr>
          <w:ilvl w:val="0"/>
          <w:numId w:val="21"/>
        </w:numPr>
        <w:jc w:val="both"/>
        <w:rPr>
          <w:rFonts w:asciiTheme="minorHAnsi" w:hAnsiTheme="minorHAnsi" w:cstheme="minorHAnsi"/>
          <w:b/>
          <w:bCs/>
        </w:rPr>
      </w:pPr>
      <w:r w:rsidRPr="00333A1C">
        <w:rPr>
          <w:rStyle w:val="Textoennegrita"/>
          <w:rFonts w:asciiTheme="minorHAnsi" w:eastAsia="Calibri" w:hAnsiTheme="minorHAnsi" w:cstheme="minorHAnsi"/>
          <w:b w:val="0"/>
          <w:bCs w:val="0"/>
        </w:rPr>
        <w:t>Socializar los avances y resultados de la convivencia escolar</w:t>
      </w:r>
      <w:r w:rsidRPr="00333A1C">
        <w:rPr>
          <w:rFonts w:asciiTheme="minorHAnsi" w:hAnsiTheme="minorHAnsi" w:cstheme="minorHAnsi"/>
          <w:b/>
          <w:bCs/>
        </w:rPr>
        <w:t xml:space="preserve"> </w:t>
      </w:r>
      <w:r w:rsidRPr="00333A1C">
        <w:rPr>
          <w:rFonts w:asciiTheme="minorHAnsi" w:hAnsiTheme="minorHAnsi" w:cstheme="minorHAnsi"/>
        </w:rPr>
        <w:t>a través de boletines informativos, informes institucionales y espacios de diálogo con la comunidad educativa.</w:t>
      </w:r>
    </w:p>
    <w:p w14:paraId="19B2C95D" w14:textId="7959C8DF" w:rsidR="00333A1C" w:rsidRPr="00333A1C" w:rsidRDefault="00333A1C" w:rsidP="00B65AB4">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Capacitar a docentes y directivos en estrategias de seguimiento</w:t>
      </w:r>
      <w:r w:rsidRPr="00333A1C">
        <w:rPr>
          <w:rFonts w:asciiTheme="minorHAnsi" w:hAnsiTheme="minorHAnsi" w:cstheme="minorHAnsi"/>
        </w:rPr>
        <w:t xml:space="preserve"> para que puedan identificar signos de posibles conflictos o reincidencias y actuar de manera efectiva.</w:t>
      </w:r>
    </w:p>
    <w:p w14:paraId="7AE3AE8D" w14:textId="047C0EF2" w:rsidR="00333A1C" w:rsidRPr="00333A1C" w:rsidRDefault="00333A1C" w:rsidP="00B65AB4">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Involucrar a las familias en el proceso de seguimiento</w:t>
      </w:r>
      <w:r w:rsidRPr="00333A1C">
        <w:rPr>
          <w:rFonts w:asciiTheme="minorHAnsi" w:hAnsiTheme="minorHAnsi" w:cstheme="minorHAnsi"/>
        </w:rPr>
        <w:t xml:space="preserve"> mediante reuniones de retroalimentación y estrategias de corresponsabilidad para reforzar la convivencia positiva en el hogar.</w:t>
      </w:r>
    </w:p>
    <w:p w14:paraId="7FB5E0D6" w14:textId="19EA7F1F" w:rsidR="00333A1C" w:rsidRPr="00F73CA0" w:rsidRDefault="00333A1C" w:rsidP="00F73CA0">
      <w:pPr>
        <w:pStyle w:val="NormalWeb"/>
        <w:numPr>
          <w:ilvl w:val="0"/>
          <w:numId w:val="21"/>
        </w:numPr>
        <w:jc w:val="both"/>
        <w:rPr>
          <w:rFonts w:asciiTheme="minorHAnsi" w:hAnsiTheme="minorHAnsi" w:cstheme="minorHAnsi"/>
        </w:rPr>
      </w:pPr>
      <w:r w:rsidRPr="00333A1C">
        <w:rPr>
          <w:rStyle w:val="Textoennegrita"/>
          <w:rFonts w:asciiTheme="minorHAnsi" w:eastAsia="Calibri" w:hAnsiTheme="minorHAnsi" w:cstheme="minorHAnsi"/>
          <w:b w:val="0"/>
          <w:bCs w:val="0"/>
        </w:rPr>
        <w:t>Actualizar el Manual de Convivencia Escolar</w:t>
      </w:r>
      <w:r w:rsidRPr="00333A1C">
        <w:rPr>
          <w:rFonts w:asciiTheme="minorHAnsi" w:hAnsiTheme="minorHAnsi" w:cstheme="minorHAnsi"/>
        </w:rPr>
        <w:t xml:space="preserve"> con base en los aprendizajes obtenidos del seguimiento, asegurando su pertinencia y aplicación efectiva en la institución.</w:t>
      </w:r>
    </w:p>
    <w:p w14:paraId="6084906D" w14:textId="7F24FABF" w:rsidR="00EB51DF" w:rsidRPr="00EB51DF" w:rsidRDefault="00F73CA0" w:rsidP="00EB51DF">
      <w:pPr>
        <w:jc w:val="both"/>
        <w:rPr>
          <w:rFonts w:asciiTheme="minorHAnsi" w:hAnsiTheme="minorHAnsi" w:cstheme="minorHAnsi"/>
          <w:b/>
          <w:sz w:val="24"/>
          <w:szCs w:val="24"/>
        </w:rPr>
      </w:pPr>
      <w:r w:rsidRPr="00EB51DF">
        <w:rPr>
          <w:rFonts w:asciiTheme="minorHAnsi" w:hAnsiTheme="minorHAnsi" w:cstheme="minorHAnsi"/>
          <w:b/>
          <w:sz w:val="24"/>
          <w:szCs w:val="24"/>
        </w:rPr>
        <w:t>SITUACIONES</w:t>
      </w:r>
      <w:r>
        <w:rPr>
          <w:rFonts w:asciiTheme="minorHAnsi" w:hAnsiTheme="minorHAnsi" w:cstheme="minorHAnsi"/>
          <w:b/>
          <w:sz w:val="24"/>
          <w:szCs w:val="24"/>
        </w:rPr>
        <w:t xml:space="preserve"> QUE AFECTAN LA CONVIVENCIA</w:t>
      </w:r>
    </w:p>
    <w:p w14:paraId="58A5959D" w14:textId="77777777"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Las situaciones convivenciales son todos los comportamientos inadecuados que por su naturaleza y consecuencias incumplen las normas de la institución y afectan la convivencia escolar o comportamientos previstos en el manual de convivencia que conlleven al incumplimiento de deberes y/o vulneración de derechos. Dependiendo del tipo de situación presentada se establecen acciones pedagógicas, restaurativas y/o sanciones pedagógicas.</w:t>
      </w:r>
    </w:p>
    <w:p w14:paraId="63699714" w14:textId="77777777"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lastRenderedPageBreak/>
        <w:t>Para la Institución, en concordancia con la ley 1620 de 2013 y su Decreto reglamentario 1695 de 2013, es importante que la convivencia tenga un carácter de corresponsabilidad y participación familiar, pues el lema institucional “Liderazgo y Emprendimiento Gestores de un Proyecto de Vida” está orientado a los valores y principios institucionales que les permitan interactuar en forma propositiva, crítica, creativa y emprendedora con el entorno, al tiempo que configuran proyectos de vida que aportan a la construcción de una sociedad democrática.</w:t>
      </w:r>
    </w:p>
    <w:p w14:paraId="64D5BB72" w14:textId="77777777"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Cuando se vulneran los derechos y los deberes o no se hace uso responsable de la libertad se afectan: la convivencia dentro o fuera del colegio y el buen nombre por comportamientos inadecuados. Por esta razón y buscando la formación, cuando él o la estudiante cometa una falta en cualquiera de sus clasificaciones, se le realizará el respectivo seguimiento teniendo en cuenta acciones reparadoras, el conducto regular y el debido proceso.</w:t>
      </w:r>
    </w:p>
    <w:p w14:paraId="7684F4CE" w14:textId="77777777" w:rsidR="00EB51DF" w:rsidRPr="00EB51DF" w:rsidRDefault="00EB51DF" w:rsidP="00EB51DF">
      <w:pPr>
        <w:jc w:val="both"/>
        <w:rPr>
          <w:rFonts w:asciiTheme="minorHAnsi" w:hAnsiTheme="minorHAnsi" w:cstheme="minorHAnsi"/>
          <w:bCs/>
          <w:sz w:val="24"/>
          <w:szCs w:val="24"/>
        </w:rPr>
      </w:pPr>
    </w:p>
    <w:p w14:paraId="65B06E5B" w14:textId="52EC8776" w:rsidR="00EB51DF" w:rsidRPr="00EB51DF" w:rsidRDefault="00F73CA0" w:rsidP="00EB51DF">
      <w:pPr>
        <w:jc w:val="both"/>
        <w:rPr>
          <w:rFonts w:asciiTheme="minorHAnsi" w:hAnsiTheme="minorHAnsi" w:cstheme="minorHAnsi"/>
          <w:b/>
          <w:sz w:val="24"/>
          <w:szCs w:val="24"/>
        </w:rPr>
      </w:pPr>
      <w:r w:rsidRPr="00EB51DF">
        <w:rPr>
          <w:rFonts w:asciiTheme="minorHAnsi" w:hAnsiTheme="minorHAnsi" w:cstheme="minorHAnsi"/>
          <w:b/>
          <w:sz w:val="24"/>
          <w:szCs w:val="24"/>
        </w:rPr>
        <w:t>TIPOS DE SITUACIONES</w:t>
      </w:r>
      <w:r>
        <w:rPr>
          <w:rFonts w:asciiTheme="minorHAnsi" w:hAnsiTheme="minorHAnsi" w:cstheme="minorHAnsi"/>
          <w:b/>
          <w:sz w:val="24"/>
          <w:szCs w:val="24"/>
        </w:rPr>
        <w:t>:</w:t>
      </w:r>
    </w:p>
    <w:p w14:paraId="3C868C13" w14:textId="77777777" w:rsidR="00EB51DF" w:rsidRPr="00EB51DF" w:rsidRDefault="00EB51DF" w:rsidP="00EB51DF">
      <w:pPr>
        <w:jc w:val="both"/>
        <w:rPr>
          <w:rFonts w:asciiTheme="minorHAnsi" w:hAnsiTheme="minorHAnsi" w:cstheme="minorHAnsi"/>
          <w:bCs/>
          <w:sz w:val="24"/>
          <w:szCs w:val="24"/>
        </w:rPr>
      </w:pPr>
    </w:p>
    <w:p w14:paraId="10B887C7" w14:textId="3BDB2AD2" w:rsidR="00EB51DF" w:rsidRPr="00EB51DF" w:rsidRDefault="00F73CA0" w:rsidP="00EB51DF">
      <w:pPr>
        <w:jc w:val="both"/>
        <w:rPr>
          <w:rFonts w:asciiTheme="minorHAnsi" w:hAnsiTheme="minorHAnsi" w:cstheme="minorHAnsi"/>
          <w:b/>
          <w:sz w:val="24"/>
          <w:szCs w:val="24"/>
        </w:rPr>
      </w:pPr>
      <w:r>
        <w:rPr>
          <w:rFonts w:asciiTheme="minorHAnsi" w:hAnsiTheme="minorHAnsi" w:cstheme="minorHAnsi"/>
          <w:b/>
          <w:sz w:val="24"/>
          <w:szCs w:val="24"/>
        </w:rPr>
        <w:t>S</w:t>
      </w:r>
      <w:r w:rsidRPr="00EB51DF">
        <w:rPr>
          <w:rFonts w:asciiTheme="minorHAnsi" w:hAnsiTheme="minorHAnsi" w:cstheme="minorHAnsi"/>
          <w:b/>
          <w:sz w:val="24"/>
          <w:szCs w:val="24"/>
        </w:rPr>
        <w:t>ITUACIONES TIPO I</w:t>
      </w:r>
    </w:p>
    <w:p w14:paraId="1B88248A" w14:textId="5A2B60BA"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Se considera una situación tipo I todo aquello que viole o afecte en grado mínimo el clima escolar y algunas normas convivenciales y académicas. Algunas de estas situaciones, al realizar el proceso disciplinario, podrían proyectarse dentro de la caracterización de situaciones tipo I, de que trata el artículo 2.3.5.4.2.6 del Decreto 1075 de 2015.</w:t>
      </w:r>
      <w:r w:rsidRPr="00EB51DF">
        <w:t xml:space="preserve"> </w:t>
      </w:r>
      <w:r w:rsidRPr="00EB51DF">
        <w:rPr>
          <w:rFonts w:asciiTheme="minorHAnsi" w:hAnsiTheme="minorHAnsi" w:cstheme="minorHAnsi"/>
          <w:bCs/>
          <w:sz w:val="24"/>
          <w:szCs w:val="24"/>
        </w:rPr>
        <w:t>Corresponden a este tipo los conflictos manejados inadecuadamente y aquellas situaciones esporádicas que inciden negativamente en el clima escolar, y que en ningún caso generan daños al cuerpo o a la salud.</w:t>
      </w:r>
    </w:p>
    <w:p w14:paraId="1BC1168A" w14:textId="77777777" w:rsidR="00F73CA0" w:rsidRDefault="00F73CA0" w:rsidP="00EB51DF">
      <w:pPr>
        <w:jc w:val="both"/>
        <w:rPr>
          <w:rFonts w:asciiTheme="minorHAnsi" w:hAnsiTheme="minorHAnsi" w:cstheme="minorHAnsi"/>
          <w:b/>
          <w:sz w:val="24"/>
          <w:szCs w:val="24"/>
        </w:rPr>
      </w:pPr>
    </w:p>
    <w:p w14:paraId="50EE874A" w14:textId="739AFBF7" w:rsidR="00EB51DF" w:rsidRPr="00EB51DF" w:rsidRDefault="00EB51DF" w:rsidP="00EB51DF">
      <w:pPr>
        <w:jc w:val="both"/>
        <w:rPr>
          <w:rFonts w:asciiTheme="minorHAnsi" w:hAnsiTheme="minorHAnsi" w:cstheme="minorHAnsi"/>
          <w:b/>
          <w:sz w:val="24"/>
          <w:szCs w:val="24"/>
        </w:rPr>
      </w:pPr>
      <w:r w:rsidRPr="00EB51DF">
        <w:rPr>
          <w:rFonts w:asciiTheme="minorHAnsi" w:hAnsiTheme="minorHAnsi" w:cstheme="minorHAnsi"/>
          <w:b/>
          <w:sz w:val="24"/>
          <w:szCs w:val="24"/>
        </w:rPr>
        <w:t>Protocolo de atención para situaciones tipo I</w:t>
      </w:r>
    </w:p>
    <w:p w14:paraId="69C914D2" w14:textId="77777777" w:rsidR="00EB51DF" w:rsidRPr="00EB51DF" w:rsidRDefault="00EB51DF" w:rsidP="00EB51DF">
      <w:pPr>
        <w:jc w:val="both"/>
        <w:rPr>
          <w:rFonts w:asciiTheme="minorHAnsi" w:hAnsiTheme="minorHAnsi" w:cstheme="minorHAnsi"/>
          <w:b/>
          <w:sz w:val="24"/>
          <w:szCs w:val="24"/>
        </w:rPr>
      </w:pPr>
    </w:p>
    <w:p w14:paraId="6230AE8E" w14:textId="71CE33F8" w:rsidR="00EB51DF" w:rsidRPr="00EB51DF" w:rsidRDefault="00EB51DF" w:rsidP="00EB51DF">
      <w:pPr>
        <w:jc w:val="both"/>
        <w:rPr>
          <w:rFonts w:asciiTheme="minorHAnsi" w:hAnsiTheme="minorHAnsi" w:cstheme="minorHAnsi"/>
          <w:bCs/>
          <w:sz w:val="24"/>
          <w:szCs w:val="24"/>
        </w:rPr>
      </w:pPr>
      <w:r w:rsidRPr="00F73CA0">
        <w:rPr>
          <w:rFonts w:asciiTheme="minorHAnsi" w:hAnsiTheme="minorHAnsi" w:cstheme="minorHAnsi"/>
          <w:b/>
          <w:sz w:val="24"/>
          <w:szCs w:val="24"/>
        </w:rPr>
        <w:t xml:space="preserve">Artículo </w:t>
      </w:r>
      <w:r w:rsidR="00F73CA0" w:rsidRPr="00F73CA0">
        <w:rPr>
          <w:rFonts w:asciiTheme="minorHAnsi" w:hAnsiTheme="minorHAnsi" w:cstheme="minorHAnsi"/>
          <w:b/>
          <w:sz w:val="24"/>
          <w:szCs w:val="24"/>
        </w:rPr>
        <w:t>33</w:t>
      </w:r>
      <w:r w:rsidRPr="00F73CA0">
        <w:rPr>
          <w:rFonts w:asciiTheme="minorHAnsi" w:hAnsiTheme="minorHAnsi" w:cstheme="minorHAnsi"/>
          <w:b/>
          <w:sz w:val="24"/>
          <w:szCs w:val="24"/>
        </w:rPr>
        <w:t>.</w:t>
      </w:r>
      <w:r w:rsidRPr="00EB51DF">
        <w:rPr>
          <w:rFonts w:asciiTheme="minorHAnsi" w:hAnsiTheme="minorHAnsi" w:cstheme="minorHAnsi"/>
          <w:bCs/>
          <w:sz w:val="24"/>
          <w:szCs w:val="24"/>
        </w:rPr>
        <w:t xml:space="preserve"> (Decreto 1965) De los protocolos para la atención de Situaciones Tipo 1</w:t>
      </w:r>
    </w:p>
    <w:p w14:paraId="621AA223" w14:textId="77777777"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1. Reunir inmediatamente a las partes involucradas en el conflicto y mediar de manera pedagógica para que estas expongan sus puntos de vista y busquen la reparación de los daños causados, el restablecimiento de los derechos y la reconciliación dentro de un clima de relaciones constructivas en el establecimiento educativo.</w:t>
      </w:r>
    </w:p>
    <w:p w14:paraId="32CB1459" w14:textId="77777777"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2. Fijar la forma de solución de manera imparcial, equitativa y justa, encaminada a buscar la reparación de los daños causados, el restablecimiento de los derechos y la reconciliación dentro de un clima de relaciones constructivas en el grupo involucrado o en el establecimiento educativo. De esta actuación se dejará constancia.</w:t>
      </w:r>
    </w:p>
    <w:p w14:paraId="33D87466" w14:textId="77777777"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lastRenderedPageBreak/>
        <w:t>3.  Realizar seguimiento del caso y de los compromisos a fin de verificar si la solución fue efectiva o si se requiere acudir a los protocolos consagrados en los artículos 43 y 44 del presente Decreto.</w:t>
      </w:r>
    </w:p>
    <w:p w14:paraId="11F62D45" w14:textId="77777777" w:rsidR="00EB51DF" w:rsidRPr="00F73CA0" w:rsidRDefault="00EB51DF" w:rsidP="00EB51DF">
      <w:pPr>
        <w:jc w:val="both"/>
        <w:rPr>
          <w:rFonts w:asciiTheme="minorHAnsi" w:hAnsiTheme="minorHAnsi" w:cstheme="minorHAnsi"/>
          <w:b/>
          <w:sz w:val="24"/>
          <w:szCs w:val="24"/>
        </w:rPr>
      </w:pPr>
      <w:r w:rsidRPr="00F73CA0">
        <w:rPr>
          <w:rFonts w:asciiTheme="minorHAnsi" w:hAnsiTheme="minorHAnsi" w:cstheme="minorHAnsi"/>
          <w:b/>
          <w:sz w:val="24"/>
          <w:szCs w:val="24"/>
        </w:rPr>
        <w:t>Parágrafo</w:t>
      </w:r>
    </w:p>
    <w:p w14:paraId="5E4C6E38" w14:textId="5DCEFA06" w:rsidR="00EB51DF"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Los estudiantes que hayan sido capacitados como mediadores o conciliadores escolares podrán participar en el manejo de estos casos en los términos fijados en el manual de convivencia.</w:t>
      </w:r>
    </w:p>
    <w:p w14:paraId="352D5274" w14:textId="0D85B720" w:rsidR="00EB51DF" w:rsidRPr="00EB51DF" w:rsidRDefault="00F73CA0" w:rsidP="00EB51DF">
      <w:pPr>
        <w:jc w:val="both"/>
        <w:rPr>
          <w:rFonts w:asciiTheme="minorHAnsi" w:hAnsiTheme="minorHAnsi" w:cstheme="minorHAnsi"/>
          <w:b/>
          <w:sz w:val="24"/>
          <w:szCs w:val="24"/>
        </w:rPr>
      </w:pPr>
      <w:r w:rsidRPr="00EB51DF">
        <w:rPr>
          <w:rFonts w:asciiTheme="minorHAnsi" w:hAnsiTheme="minorHAnsi" w:cstheme="minorHAnsi"/>
          <w:b/>
          <w:sz w:val="24"/>
          <w:szCs w:val="24"/>
        </w:rPr>
        <w:t>SITUACIONES TIPO II</w:t>
      </w:r>
    </w:p>
    <w:p w14:paraId="09C17C50" w14:textId="1D71D67B" w:rsidR="00EB51DF" w:rsidRPr="000B7BC6" w:rsidRDefault="00EB51DF" w:rsidP="00EB51DF">
      <w:pPr>
        <w:spacing w:line="240" w:lineRule="auto"/>
        <w:jc w:val="both"/>
        <w:rPr>
          <w:rFonts w:asciiTheme="minorHAnsi" w:hAnsiTheme="minorHAnsi" w:cstheme="minorHAnsi"/>
          <w:sz w:val="24"/>
          <w:szCs w:val="24"/>
        </w:rPr>
      </w:pPr>
      <w:r w:rsidRPr="00EB51DF">
        <w:rPr>
          <w:rFonts w:asciiTheme="minorHAnsi" w:hAnsiTheme="minorHAnsi" w:cstheme="minorHAnsi"/>
          <w:bCs/>
          <w:sz w:val="24"/>
          <w:szCs w:val="24"/>
        </w:rPr>
        <w:t>Se considera una situación tipo II todos los comportamientos inadecuados que por su naturaleza y consecuencias incumplen de forma grave las normas de la Institución y tienen gran impacto en el buen funcionamiento de nuestro Colegio o de un miembro de la comunidad educativa. Pueden conducir a la aplicación de correctivos o sanciones, según sea el caso. Algunas de estas situaciones, al realizar el proceso disciplinario, podrían proyectarse dentro de la caracterización de situaciones tipo II, de que trata el artículo 2.3.5.4.2.6 del Decreto 1075 de 2015.</w:t>
      </w:r>
      <w:r w:rsidRPr="00EB51DF">
        <w:rPr>
          <w:rFonts w:asciiTheme="minorHAnsi" w:hAnsiTheme="minorHAnsi" w:cstheme="minorHAnsi"/>
          <w:sz w:val="24"/>
          <w:szCs w:val="24"/>
        </w:rPr>
        <w:t xml:space="preserve"> </w:t>
      </w:r>
      <w:r w:rsidRPr="000B7BC6">
        <w:rPr>
          <w:rFonts w:asciiTheme="minorHAnsi" w:hAnsiTheme="minorHAnsi" w:cstheme="minorHAnsi"/>
          <w:sz w:val="24"/>
          <w:szCs w:val="24"/>
        </w:rPr>
        <w:t>Corresponden a este tipo las situaciones de agresión escolar, acoso escolar (bullying) y ciberacoso (Ciberbullying), que no revistan las características de la comisión de un delito y que cumplan con cualquiera de las siguientes características:</w:t>
      </w:r>
    </w:p>
    <w:p w14:paraId="5ECABBB6"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a. Que se presenten de manera repetida o sistemática.</w:t>
      </w:r>
    </w:p>
    <w:p w14:paraId="1023EA6E" w14:textId="04ED340B"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b. Que causen daños al cuerpo o a la salud sin generar incapacidad alguna para cualquiera de los involucrados.</w:t>
      </w:r>
    </w:p>
    <w:p w14:paraId="130A804E" w14:textId="1AF23E86" w:rsidR="00EB51DF" w:rsidRPr="00F73CA0" w:rsidRDefault="00EB51DF" w:rsidP="00EB51DF">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Protocolo de atención para situaciones tipo II.</w:t>
      </w:r>
    </w:p>
    <w:p w14:paraId="489D5006" w14:textId="368E1CA2" w:rsidR="00EB51DF" w:rsidRPr="000B7BC6" w:rsidRDefault="00EB51DF" w:rsidP="00EB51DF">
      <w:pPr>
        <w:spacing w:line="240" w:lineRule="auto"/>
        <w:jc w:val="both"/>
        <w:rPr>
          <w:rFonts w:asciiTheme="minorHAnsi" w:hAnsiTheme="minorHAnsi" w:cstheme="minorHAnsi"/>
          <w:sz w:val="24"/>
          <w:szCs w:val="24"/>
        </w:rPr>
      </w:pPr>
      <w:r w:rsidRPr="00F73CA0">
        <w:rPr>
          <w:rFonts w:asciiTheme="minorHAnsi" w:hAnsiTheme="minorHAnsi" w:cstheme="minorHAnsi"/>
          <w:b/>
          <w:bCs/>
          <w:sz w:val="24"/>
          <w:szCs w:val="24"/>
        </w:rPr>
        <w:t xml:space="preserve">Artículo </w:t>
      </w:r>
      <w:r w:rsidR="00F73CA0" w:rsidRPr="00F73CA0">
        <w:rPr>
          <w:rFonts w:asciiTheme="minorHAnsi" w:hAnsiTheme="minorHAnsi" w:cstheme="minorHAnsi"/>
          <w:b/>
          <w:bCs/>
          <w:sz w:val="24"/>
          <w:szCs w:val="24"/>
        </w:rPr>
        <w:t>34</w:t>
      </w:r>
      <w:r w:rsidRPr="00F73CA0">
        <w:rPr>
          <w:rFonts w:asciiTheme="minorHAnsi" w:hAnsiTheme="minorHAnsi" w:cstheme="minorHAnsi"/>
          <w:b/>
          <w:bCs/>
          <w:sz w:val="24"/>
          <w:szCs w:val="24"/>
        </w:rPr>
        <w:t>.</w:t>
      </w:r>
      <w:r w:rsidRPr="000B7BC6">
        <w:rPr>
          <w:rFonts w:asciiTheme="minorHAnsi" w:hAnsiTheme="minorHAnsi" w:cstheme="minorHAnsi"/>
          <w:sz w:val="24"/>
          <w:szCs w:val="24"/>
        </w:rPr>
        <w:t xml:space="preserve"> De los protocolos para la atención de Situaciones Tipo 2</w:t>
      </w:r>
    </w:p>
    <w:p w14:paraId="5613CC92"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En casos de daño al cuerpo o a la salud, garantizar la atención inmediata en salud física y mental de los involucrados, mediante la remisión a las entidades competentes, actuación de la cual se dejará constancia.</w:t>
      </w:r>
    </w:p>
    <w:p w14:paraId="509BE770"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2. Cuando se requieran medidas de restablecimiento de derechos, remitir la situación a las autoridades administrativas, en el marco de la Ley 1098 de 2006, actuación de la cual se dejará constancia.</w:t>
      </w:r>
    </w:p>
    <w:p w14:paraId="080A8AD5"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Adoptar las medidas para proteger a los involucrados en la situación de posibles acciones en su contra, actuación de la cual se dejará constancia.</w:t>
      </w:r>
    </w:p>
    <w:p w14:paraId="177CCA60"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Informar de manera inmediata a los padres, madres o acudientes de todos los estudiantes involucrados, actuación de la cual se dejará constancia.</w:t>
      </w:r>
    </w:p>
    <w:p w14:paraId="296C72CF"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5. Generar espacios en los que las partes involucradas y los padres, madres o acudientes de los estudiantes puedan exponer y precisar lo acontecido, preservando, en cualquier caso, el derecho a la intimidad, confidencialidad y demás derechos.</w:t>
      </w:r>
    </w:p>
    <w:p w14:paraId="407D2FF0"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lastRenderedPageBreak/>
        <w:t>6. Determinar las acciones restaurativas que busquen la reparación de los daños causados, el restablecimiento de los derechos y la reconciliación dentro de un clima de relaciones constructivas en el establecimiento educativo; así como las consecuencias aplicables a quienes han promovido, contribuido o participado en la situación reportada.</w:t>
      </w:r>
    </w:p>
    <w:p w14:paraId="1DA4E1A2"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7. El presidente del comité escolar de convivencia informará a los demás integrantes de este comité sobre la situación ocurrida y las medidas adoptadas. El comité realizará el análisis y seguimiento, a fin de verificar si la solución fue efectiva o si se requiere acudir al protocolo consagrado en el artículo 44 del presente Decreto.</w:t>
      </w:r>
    </w:p>
    <w:p w14:paraId="5970B65A" w14:textId="77777777" w:rsidR="00EB51DF" w:rsidRPr="000B7BC6"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8. El comité escolar de convivencia dejará constancia en acta de todo lo ocurrido y de las decisiones adoptadas, la cual será suscrita por todos los integrantes e intervinientes.</w:t>
      </w:r>
    </w:p>
    <w:p w14:paraId="541084DE" w14:textId="77777777" w:rsidR="00EB51DF" w:rsidRPr="00BC71FB" w:rsidRDefault="00EB51DF" w:rsidP="00EB51DF">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9. El presidente del comité escolar de convivencia reportará la información del caso al aplicativo que para el efecto se haya implementado en el Sistema de Información Unificado de Convivencia Escolar.</w:t>
      </w:r>
    </w:p>
    <w:p w14:paraId="18C62140" w14:textId="77777777" w:rsidR="00EB51DF" w:rsidRPr="000B7BC6" w:rsidRDefault="00EB51DF" w:rsidP="00EB51DF">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Parágrafo</w:t>
      </w:r>
    </w:p>
    <w:p w14:paraId="26C10C80" w14:textId="03F65D9C" w:rsidR="00EB51DF" w:rsidRPr="00EB51DF" w:rsidRDefault="00EB51DF" w:rsidP="00EB51DF">
      <w:pPr>
        <w:jc w:val="both"/>
        <w:rPr>
          <w:rFonts w:asciiTheme="minorHAnsi" w:hAnsiTheme="minorHAnsi" w:cstheme="minorHAnsi"/>
          <w:bCs/>
          <w:sz w:val="24"/>
          <w:szCs w:val="24"/>
        </w:rPr>
      </w:pPr>
      <w:r w:rsidRPr="000B7BC6">
        <w:rPr>
          <w:rFonts w:asciiTheme="minorHAnsi" w:hAnsiTheme="minorHAnsi" w:cstheme="minorHAnsi"/>
          <w:sz w:val="24"/>
          <w:szCs w:val="24"/>
        </w:rPr>
        <w:t>Cuando el comité escolar de convivencia adopte como acciones o medidas la remisión de la situación al Instituto Colombiano de Bienestar Familiar para el restablecimiento de derechos, o al Sistema de Seguridad Social para la atención en salud integral, estas entidades cumplirán con lo dispuesto en el artículo 4S del presente Decreto</w:t>
      </w:r>
    </w:p>
    <w:p w14:paraId="356EB325" w14:textId="1789F05A" w:rsidR="00EB51DF" w:rsidRPr="00EB51DF" w:rsidRDefault="00F73CA0" w:rsidP="00EB51DF">
      <w:pPr>
        <w:jc w:val="both"/>
        <w:rPr>
          <w:rFonts w:asciiTheme="minorHAnsi" w:hAnsiTheme="minorHAnsi" w:cstheme="minorHAnsi"/>
          <w:b/>
          <w:sz w:val="24"/>
          <w:szCs w:val="24"/>
        </w:rPr>
      </w:pPr>
      <w:r w:rsidRPr="00EB51DF">
        <w:rPr>
          <w:rFonts w:asciiTheme="minorHAnsi" w:hAnsiTheme="minorHAnsi" w:cstheme="minorHAnsi"/>
          <w:b/>
          <w:sz w:val="24"/>
          <w:szCs w:val="24"/>
        </w:rPr>
        <w:t>SITUACIONES TIPO III</w:t>
      </w:r>
    </w:p>
    <w:p w14:paraId="0000012A" w14:textId="606E1D40" w:rsidR="00D45332" w:rsidRPr="00EB51DF" w:rsidRDefault="00EB51DF" w:rsidP="00EB51DF">
      <w:pPr>
        <w:jc w:val="both"/>
        <w:rPr>
          <w:rFonts w:asciiTheme="minorHAnsi" w:hAnsiTheme="minorHAnsi" w:cstheme="minorHAnsi"/>
          <w:bCs/>
          <w:sz w:val="24"/>
          <w:szCs w:val="24"/>
        </w:rPr>
      </w:pPr>
      <w:r w:rsidRPr="00EB51DF">
        <w:rPr>
          <w:rFonts w:asciiTheme="minorHAnsi" w:hAnsiTheme="minorHAnsi" w:cstheme="minorHAnsi"/>
          <w:bCs/>
          <w:sz w:val="24"/>
          <w:szCs w:val="24"/>
        </w:rPr>
        <w:t xml:space="preserve">Se consideran situaciones tipo III los comportamientos que, por su intención y consecuencia, afectan de forma muy grave el buen nombre de la Institución o a cualquiera de sus miembros ya sea en su parte física o moral. Se evidencia que la conducta encierra un cierto grado de intención y un desacato a las normas. Este tipo de </w:t>
      </w:r>
      <w:r>
        <w:rPr>
          <w:rFonts w:asciiTheme="minorHAnsi" w:hAnsiTheme="minorHAnsi" w:cstheme="minorHAnsi"/>
          <w:bCs/>
          <w:sz w:val="24"/>
          <w:szCs w:val="24"/>
        </w:rPr>
        <w:t>situaciones</w:t>
      </w:r>
      <w:r w:rsidRPr="00EB51DF">
        <w:rPr>
          <w:rFonts w:asciiTheme="minorHAnsi" w:hAnsiTheme="minorHAnsi" w:cstheme="minorHAnsi"/>
          <w:bCs/>
          <w:sz w:val="24"/>
          <w:szCs w:val="24"/>
        </w:rPr>
        <w:t xml:space="preserve"> trae como consecuencia la aplicación de correctivos. Algunas de estas situaciones, al realizar el proceso </w:t>
      </w:r>
      <w:r>
        <w:rPr>
          <w:rFonts w:asciiTheme="minorHAnsi" w:hAnsiTheme="minorHAnsi" w:cstheme="minorHAnsi"/>
          <w:bCs/>
          <w:sz w:val="24"/>
          <w:szCs w:val="24"/>
        </w:rPr>
        <w:t>convivencial</w:t>
      </w:r>
      <w:r w:rsidRPr="00EB51DF">
        <w:rPr>
          <w:rFonts w:asciiTheme="minorHAnsi" w:hAnsiTheme="minorHAnsi" w:cstheme="minorHAnsi"/>
          <w:bCs/>
          <w:sz w:val="24"/>
          <w:szCs w:val="24"/>
        </w:rPr>
        <w:t xml:space="preserve">, podrían proyectarse dentro de la caracterización de situaciones tipo III, de que trata el artículo 2.3.5.4.2.6 del Decreto 1075 de 2015. </w:t>
      </w:r>
      <w:r w:rsidRPr="000B7BC6">
        <w:rPr>
          <w:rFonts w:asciiTheme="minorHAnsi" w:hAnsiTheme="minorHAnsi" w:cstheme="minorHAnsi"/>
          <w:sz w:val="24"/>
          <w:szCs w:val="24"/>
        </w:rPr>
        <w:t>Corresponden a este tipo las situaciones de agresión escolar que sean constitutivas de presuntos delitos contra la libertad, integridad y formación sexual, referidos en el Título 4 del Libro 11 de la Ley 599 de 2000, o cuando constituyen cualquier otro delito establecido en la ley penal colombiana vigente.</w:t>
      </w:r>
    </w:p>
    <w:p w14:paraId="0000012C" w14:textId="77777777" w:rsidR="00D45332" w:rsidRPr="000B7BC6" w:rsidRDefault="00D45332" w:rsidP="000B7BC6">
      <w:pPr>
        <w:spacing w:line="240" w:lineRule="auto"/>
        <w:jc w:val="both"/>
        <w:rPr>
          <w:rFonts w:asciiTheme="minorHAnsi" w:hAnsiTheme="minorHAnsi" w:cstheme="minorHAnsi"/>
          <w:b/>
          <w:sz w:val="24"/>
          <w:szCs w:val="24"/>
        </w:rPr>
      </w:pPr>
    </w:p>
    <w:p w14:paraId="0000012F" w14:textId="0DB287AE" w:rsidR="00D45332" w:rsidRDefault="00000000" w:rsidP="000B7BC6">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Protocolo de atención para situaciones tipo III</w:t>
      </w:r>
    </w:p>
    <w:p w14:paraId="00000131" w14:textId="63B32B1D" w:rsidR="00D45332" w:rsidRPr="000B7BC6" w:rsidRDefault="00000000" w:rsidP="000B7BC6">
      <w:pPr>
        <w:spacing w:line="240" w:lineRule="auto"/>
        <w:jc w:val="both"/>
        <w:rPr>
          <w:rFonts w:asciiTheme="minorHAnsi" w:hAnsiTheme="minorHAnsi" w:cstheme="minorHAnsi"/>
          <w:sz w:val="24"/>
          <w:szCs w:val="24"/>
        </w:rPr>
      </w:pPr>
      <w:bookmarkStart w:id="6" w:name="_Hlk189990393"/>
      <w:r w:rsidRPr="00F73CA0">
        <w:rPr>
          <w:rFonts w:asciiTheme="minorHAnsi" w:hAnsiTheme="minorHAnsi" w:cstheme="minorHAnsi"/>
          <w:b/>
          <w:bCs/>
          <w:sz w:val="24"/>
          <w:szCs w:val="24"/>
        </w:rPr>
        <w:t xml:space="preserve">Artículo </w:t>
      </w:r>
      <w:r w:rsidR="00F73CA0" w:rsidRPr="00F73CA0">
        <w:rPr>
          <w:rFonts w:asciiTheme="minorHAnsi" w:hAnsiTheme="minorHAnsi" w:cstheme="minorHAnsi"/>
          <w:b/>
          <w:bCs/>
          <w:sz w:val="24"/>
          <w:szCs w:val="24"/>
        </w:rPr>
        <w:t>35</w:t>
      </w:r>
      <w:r w:rsidRPr="00F73CA0">
        <w:rPr>
          <w:rFonts w:asciiTheme="minorHAnsi" w:hAnsiTheme="minorHAnsi" w:cstheme="minorHAnsi"/>
          <w:b/>
          <w:bCs/>
          <w:sz w:val="24"/>
          <w:szCs w:val="24"/>
        </w:rPr>
        <w:t>.</w:t>
      </w:r>
      <w:r w:rsidRPr="000B7BC6">
        <w:rPr>
          <w:rFonts w:asciiTheme="minorHAnsi" w:hAnsiTheme="minorHAnsi" w:cstheme="minorHAnsi"/>
          <w:sz w:val="24"/>
          <w:szCs w:val="24"/>
        </w:rPr>
        <w:t xml:space="preserve"> </w:t>
      </w:r>
      <w:bookmarkEnd w:id="6"/>
      <w:r w:rsidRPr="000B7BC6">
        <w:rPr>
          <w:rFonts w:asciiTheme="minorHAnsi" w:hAnsiTheme="minorHAnsi" w:cstheme="minorHAnsi"/>
          <w:sz w:val="24"/>
          <w:szCs w:val="24"/>
        </w:rPr>
        <w:t>Protocolo para la atención de situaciones Tipo 3</w:t>
      </w:r>
    </w:p>
    <w:p w14:paraId="00000132"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En casos de daño al cuerpo o a la salud, se debe garantizar la atención inmediata en salud física y mental de los involucrados, mediante la remisión a las entidades competentes, actuación de la cual se dejará constancia.</w:t>
      </w:r>
    </w:p>
    <w:p w14:paraId="00000133"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lastRenderedPageBreak/>
        <w:t>2. Informar de manera inmediata a los padres, madres o acudientes de todos los estudiantes involucrados, actuación de la cual se dejará constancia.</w:t>
      </w:r>
    </w:p>
    <w:p w14:paraId="00000134"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El presidente del Comité Escolar de Convivencia, de manera inmediata y por el medio más Expedito, pondrá la situación en conocimiento de la Policía Nacional, actuación de la cual se dejará constancia.</w:t>
      </w:r>
    </w:p>
    <w:p w14:paraId="00000135"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No obstante, lo dispuesto en el numeral anterior, se citará a los integrantes del comité escolar de convivencia en los términos fijados en el manual de convivencia. De la citación se dejará constancia.</w:t>
      </w:r>
    </w:p>
    <w:p w14:paraId="00000136"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5. El presidente del comité escolar de convivencia informará a los participantes en el comité de los hechos que dieron lugar a la convocatoria, guardando reserva de aquella información que pueda atentar contra el derecho a la intimidad y confidencialidad de las partes involucradas, así como del reporte realizado ante la autoridad competente.</w:t>
      </w:r>
    </w:p>
    <w:p w14:paraId="00000137"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6. Pese a que una situación se haya puesto en conocimiento de las autoridades competentes, el comité escolar de convivencia adoptará, de manera inmediata, las medidas propias del establecimiento educativo, tendientes a proteger dentro del ámbito de sus competencias a la víctima, a quien se le atribuye la agresión y a las personas que hayan informado o hagan parte de la situación presentada, actuación de la cual se dejará constancia.</w:t>
      </w:r>
    </w:p>
    <w:p w14:paraId="00000138" w14:textId="77777777" w:rsidR="00D45332" w:rsidRPr="000B7BC6" w:rsidRDefault="00000000" w:rsidP="000B7BC6">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7. El presidente del comité escolar de convivencia reportará la información del caso al aplicativo que para el efecto se haya implementado en el Sistema de Información Unificado de Convivencia Escolar.</w:t>
      </w:r>
    </w:p>
    <w:p w14:paraId="5B191170" w14:textId="6B89E2C1" w:rsidR="00D31F3A" w:rsidRPr="00C01CC9" w:rsidRDefault="00000000" w:rsidP="00D31F3A">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8. Los casos sometidos a este protocolo serán objeto de seguimiento por parte del comité escolar de convivencia, de la autoridad que asuma el conocimiento y del comité municipal, distrital o departamental de convivencia escolar que ejerza jurisdicción sobre el establecimiento educativo en el cual se presentó el hecho.</w:t>
      </w:r>
    </w:p>
    <w:p w14:paraId="61D84F9C" w14:textId="201F691F" w:rsidR="00F73CA0" w:rsidRDefault="00F73CA0" w:rsidP="00D31F3A">
      <w:pPr>
        <w:spacing w:line="240" w:lineRule="auto"/>
        <w:jc w:val="both"/>
        <w:rPr>
          <w:rFonts w:asciiTheme="minorHAnsi" w:hAnsiTheme="minorHAnsi" w:cstheme="minorHAnsi"/>
          <w:b/>
          <w:sz w:val="24"/>
          <w:szCs w:val="24"/>
        </w:rPr>
      </w:pPr>
      <w:bookmarkStart w:id="7" w:name="_Hlk189991036"/>
      <w:r w:rsidRPr="00F73CA0">
        <w:rPr>
          <w:rFonts w:asciiTheme="minorHAnsi" w:hAnsiTheme="minorHAnsi" w:cstheme="minorHAnsi"/>
          <w:b/>
          <w:bCs/>
          <w:sz w:val="24"/>
          <w:szCs w:val="24"/>
        </w:rPr>
        <w:t>ARTÍCULO 3</w:t>
      </w:r>
      <w:r>
        <w:rPr>
          <w:rFonts w:asciiTheme="minorHAnsi" w:hAnsiTheme="minorHAnsi" w:cstheme="minorHAnsi"/>
          <w:b/>
          <w:bCs/>
          <w:sz w:val="24"/>
          <w:szCs w:val="24"/>
        </w:rPr>
        <w:t>6</w:t>
      </w:r>
      <w:r w:rsidRPr="00F73CA0">
        <w:rPr>
          <w:rFonts w:asciiTheme="minorHAnsi" w:hAnsiTheme="minorHAnsi" w:cstheme="minorHAnsi"/>
          <w:b/>
          <w:bCs/>
          <w:sz w:val="24"/>
          <w:szCs w:val="24"/>
        </w:rPr>
        <w:t>.</w:t>
      </w:r>
      <w:bookmarkEnd w:id="7"/>
      <w:r w:rsidRPr="000B7BC6">
        <w:rPr>
          <w:rFonts w:asciiTheme="minorHAnsi" w:hAnsiTheme="minorHAnsi" w:cstheme="minorHAnsi"/>
          <w:sz w:val="24"/>
          <w:szCs w:val="24"/>
        </w:rPr>
        <w:t xml:space="preserve"> </w:t>
      </w:r>
      <w:r w:rsidRPr="000B7BC6">
        <w:rPr>
          <w:rFonts w:asciiTheme="minorHAnsi" w:hAnsiTheme="minorHAnsi" w:cstheme="minorHAnsi"/>
          <w:b/>
          <w:sz w:val="24"/>
          <w:szCs w:val="24"/>
        </w:rPr>
        <w:t>CLASIFICACIÓN DE LAS SITUACIONE</w:t>
      </w:r>
      <w:r>
        <w:rPr>
          <w:rFonts w:asciiTheme="minorHAnsi" w:hAnsiTheme="minorHAnsi" w:cstheme="minorHAnsi"/>
          <w:b/>
          <w:sz w:val="24"/>
          <w:szCs w:val="24"/>
        </w:rPr>
        <w:t>S</w:t>
      </w:r>
    </w:p>
    <w:p w14:paraId="4EACA526" w14:textId="143E86BC" w:rsidR="00F73CA0" w:rsidRDefault="00F73CA0" w:rsidP="00D31F3A">
      <w:pPr>
        <w:spacing w:line="240" w:lineRule="auto"/>
        <w:jc w:val="both"/>
        <w:rPr>
          <w:rFonts w:asciiTheme="minorHAnsi" w:hAnsiTheme="minorHAnsi" w:cstheme="minorHAnsi"/>
          <w:bCs/>
          <w:sz w:val="24"/>
          <w:szCs w:val="24"/>
        </w:rPr>
      </w:pPr>
      <w:r w:rsidRPr="00F73CA0">
        <w:rPr>
          <w:rFonts w:asciiTheme="minorHAnsi" w:hAnsiTheme="minorHAnsi" w:cstheme="minorHAnsi"/>
          <w:bCs/>
          <w:sz w:val="24"/>
          <w:szCs w:val="24"/>
        </w:rPr>
        <w:t>A continuación, se clasifican las situaciones que alteran la sana convivencia institucional en tipo I, II y III.</w:t>
      </w:r>
    </w:p>
    <w:p w14:paraId="0B0DC809" w14:textId="77777777" w:rsidR="00C01CC9" w:rsidRDefault="00C01CC9" w:rsidP="00D31F3A">
      <w:pPr>
        <w:spacing w:line="240" w:lineRule="auto"/>
        <w:jc w:val="both"/>
        <w:rPr>
          <w:rFonts w:asciiTheme="minorHAnsi" w:hAnsiTheme="minorHAnsi" w:cstheme="minorHAnsi"/>
          <w:bCs/>
          <w:sz w:val="24"/>
          <w:szCs w:val="24"/>
        </w:rPr>
      </w:pPr>
    </w:p>
    <w:p w14:paraId="5ADC3654" w14:textId="77777777" w:rsidR="00C01CC9" w:rsidRDefault="00C01CC9" w:rsidP="00D31F3A">
      <w:pPr>
        <w:spacing w:line="240" w:lineRule="auto"/>
        <w:jc w:val="both"/>
        <w:rPr>
          <w:rFonts w:asciiTheme="minorHAnsi" w:hAnsiTheme="minorHAnsi" w:cstheme="minorHAnsi"/>
          <w:bCs/>
          <w:sz w:val="24"/>
          <w:szCs w:val="24"/>
        </w:rPr>
      </w:pPr>
    </w:p>
    <w:p w14:paraId="6F71A295" w14:textId="77777777" w:rsidR="00C01CC9" w:rsidRDefault="00C01CC9" w:rsidP="00D31F3A">
      <w:pPr>
        <w:spacing w:line="240" w:lineRule="auto"/>
        <w:jc w:val="both"/>
        <w:rPr>
          <w:rFonts w:asciiTheme="minorHAnsi" w:hAnsiTheme="minorHAnsi" w:cstheme="minorHAnsi"/>
          <w:bCs/>
          <w:sz w:val="24"/>
          <w:szCs w:val="24"/>
        </w:rPr>
      </w:pPr>
    </w:p>
    <w:p w14:paraId="73BE5826" w14:textId="77777777" w:rsidR="00C01CC9" w:rsidRDefault="00C01CC9" w:rsidP="00D31F3A">
      <w:pPr>
        <w:spacing w:line="240" w:lineRule="auto"/>
        <w:jc w:val="both"/>
        <w:rPr>
          <w:rFonts w:asciiTheme="minorHAnsi" w:hAnsiTheme="minorHAnsi" w:cstheme="minorHAnsi"/>
          <w:bCs/>
          <w:sz w:val="24"/>
          <w:szCs w:val="24"/>
        </w:rPr>
      </w:pPr>
    </w:p>
    <w:p w14:paraId="45D46A4D" w14:textId="77777777" w:rsidR="00C01CC9" w:rsidRDefault="00C01CC9" w:rsidP="00D31F3A">
      <w:pPr>
        <w:spacing w:line="240" w:lineRule="auto"/>
        <w:jc w:val="both"/>
        <w:rPr>
          <w:rFonts w:asciiTheme="minorHAnsi" w:hAnsiTheme="minorHAnsi" w:cstheme="minorHAnsi"/>
          <w:bCs/>
          <w:sz w:val="24"/>
          <w:szCs w:val="24"/>
        </w:rPr>
      </w:pPr>
    </w:p>
    <w:p w14:paraId="4FAEB81E" w14:textId="77777777" w:rsidR="00C01CC9" w:rsidRDefault="00C01CC9" w:rsidP="00D31F3A">
      <w:pPr>
        <w:spacing w:line="240" w:lineRule="auto"/>
        <w:jc w:val="both"/>
        <w:rPr>
          <w:rFonts w:asciiTheme="minorHAnsi" w:hAnsiTheme="minorHAnsi" w:cstheme="minorHAnsi"/>
          <w:bCs/>
          <w:sz w:val="24"/>
          <w:szCs w:val="24"/>
        </w:rPr>
      </w:pPr>
    </w:p>
    <w:p w14:paraId="41DF70D7" w14:textId="77777777" w:rsidR="00C01CC9" w:rsidRDefault="00C01CC9" w:rsidP="00D31F3A">
      <w:pPr>
        <w:spacing w:line="240" w:lineRule="auto"/>
        <w:jc w:val="both"/>
        <w:rPr>
          <w:rFonts w:asciiTheme="minorHAnsi" w:hAnsiTheme="minorHAnsi" w:cstheme="minorHAnsi"/>
          <w:bCs/>
          <w:sz w:val="24"/>
          <w:szCs w:val="24"/>
        </w:rPr>
      </w:pPr>
    </w:p>
    <w:p w14:paraId="695D70C6" w14:textId="77777777" w:rsidR="00C01CC9" w:rsidRPr="00F73CA0" w:rsidRDefault="00C01CC9" w:rsidP="00D31F3A">
      <w:pPr>
        <w:spacing w:line="240" w:lineRule="auto"/>
        <w:jc w:val="both"/>
        <w:rPr>
          <w:rFonts w:asciiTheme="minorHAnsi" w:hAnsiTheme="minorHAnsi" w:cstheme="minorHAnsi"/>
          <w:bCs/>
          <w:sz w:val="24"/>
          <w:szCs w:val="24"/>
        </w:rPr>
      </w:pPr>
    </w:p>
    <w:tbl>
      <w:tblPr>
        <w:tblStyle w:val="a1"/>
        <w:tblpPr w:leftFromText="141" w:rightFromText="141" w:vertAnchor="text" w:horzAnchor="margin" w:tblpY="81"/>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936"/>
        <w:gridCol w:w="3181"/>
        <w:gridCol w:w="2808"/>
      </w:tblGrid>
      <w:tr w:rsidR="00D31F3A" w:rsidRPr="000B7BC6" w14:paraId="7A536083" w14:textId="77777777" w:rsidTr="00C01CC9">
        <w:trPr>
          <w:trHeight w:val="450"/>
        </w:trPr>
        <w:tc>
          <w:tcPr>
            <w:tcW w:w="0" w:type="auto"/>
            <w:shd w:val="clear" w:color="auto" w:fill="D9E2F3" w:themeFill="accent5" w:themeFillTint="33"/>
          </w:tcPr>
          <w:p w14:paraId="0B43D62D" w14:textId="77777777" w:rsidR="00D31F3A" w:rsidRPr="000B7BC6" w:rsidRDefault="00D31F3A" w:rsidP="00C01CC9">
            <w:pPr>
              <w:jc w:val="center"/>
              <w:rPr>
                <w:rFonts w:asciiTheme="minorHAnsi" w:hAnsiTheme="minorHAnsi" w:cstheme="minorHAnsi"/>
                <w:b/>
                <w:sz w:val="24"/>
                <w:szCs w:val="24"/>
              </w:rPr>
            </w:pPr>
            <w:r w:rsidRPr="000B7BC6">
              <w:rPr>
                <w:rFonts w:asciiTheme="minorHAnsi" w:hAnsiTheme="minorHAnsi" w:cstheme="minorHAnsi"/>
                <w:b/>
                <w:sz w:val="24"/>
                <w:szCs w:val="24"/>
              </w:rPr>
              <w:lastRenderedPageBreak/>
              <w:t>TIPO I</w:t>
            </w:r>
          </w:p>
        </w:tc>
        <w:tc>
          <w:tcPr>
            <w:tcW w:w="0" w:type="auto"/>
            <w:shd w:val="clear" w:color="auto" w:fill="D9E2F3" w:themeFill="accent5" w:themeFillTint="33"/>
          </w:tcPr>
          <w:p w14:paraId="447C3811" w14:textId="77777777" w:rsidR="00D31F3A" w:rsidRPr="000B7BC6" w:rsidRDefault="00D31F3A" w:rsidP="00C01CC9">
            <w:pPr>
              <w:jc w:val="center"/>
              <w:rPr>
                <w:rFonts w:asciiTheme="minorHAnsi" w:hAnsiTheme="minorHAnsi" w:cstheme="minorHAnsi"/>
                <w:b/>
                <w:sz w:val="24"/>
                <w:szCs w:val="24"/>
              </w:rPr>
            </w:pPr>
            <w:r w:rsidRPr="000B7BC6">
              <w:rPr>
                <w:rFonts w:asciiTheme="minorHAnsi" w:hAnsiTheme="minorHAnsi" w:cstheme="minorHAnsi"/>
                <w:b/>
                <w:sz w:val="24"/>
                <w:szCs w:val="24"/>
              </w:rPr>
              <w:t>TIPO II</w:t>
            </w:r>
          </w:p>
        </w:tc>
        <w:tc>
          <w:tcPr>
            <w:tcW w:w="0" w:type="auto"/>
            <w:shd w:val="clear" w:color="auto" w:fill="D9E2F3" w:themeFill="accent5" w:themeFillTint="33"/>
          </w:tcPr>
          <w:p w14:paraId="6C7FB519" w14:textId="77777777" w:rsidR="00D31F3A" w:rsidRPr="000B7BC6" w:rsidRDefault="00D31F3A" w:rsidP="00C01CC9">
            <w:pPr>
              <w:jc w:val="center"/>
              <w:rPr>
                <w:rFonts w:asciiTheme="minorHAnsi" w:hAnsiTheme="minorHAnsi" w:cstheme="minorHAnsi"/>
                <w:b/>
                <w:sz w:val="24"/>
                <w:szCs w:val="24"/>
              </w:rPr>
            </w:pPr>
            <w:r w:rsidRPr="000B7BC6">
              <w:rPr>
                <w:rFonts w:asciiTheme="minorHAnsi" w:hAnsiTheme="minorHAnsi" w:cstheme="minorHAnsi"/>
                <w:b/>
                <w:sz w:val="24"/>
                <w:szCs w:val="24"/>
              </w:rPr>
              <w:t>TIPO III</w:t>
            </w:r>
          </w:p>
        </w:tc>
      </w:tr>
      <w:tr w:rsidR="00D31F3A" w:rsidRPr="000B7BC6" w14:paraId="089128A6" w14:textId="77777777" w:rsidTr="00C01CC9">
        <w:trPr>
          <w:trHeight w:val="5666"/>
        </w:trPr>
        <w:tc>
          <w:tcPr>
            <w:tcW w:w="0" w:type="auto"/>
          </w:tcPr>
          <w:p w14:paraId="6BAA7919" w14:textId="77777777" w:rsidR="00D31F3A" w:rsidRPr="00963E07" w:rsidRDefault="00D31F3A" w:rsidP="00C01CC9">
            <w:pPr>
              <w:pStyle w:val="Prrafodelista"/>
              <w:numPr>
                <w:ilvl w:val="0"/>
                <w:numId w:val="8"/>
              </w:numPr>
              <w:tabs>
                <w:tab w:val="left" w:pos="420"/>
              </w:tabs>
              <w:ind w:right="179"/>
              <w:jc w:val="both"/>
              <w:rPr>
                <w:rFonts w:asciiTheme="minorHAnsi" w:hAnsiTheme="minorHAnsi" w:cstheme="minorHAnsi"/>
                <w:sz w:val="24"/>
                <w:szCs w:val="24"/>
              </w:rPr>
            </w:pPr>
            <w:r w:rsidRPr="00963E07">
              <w:rPr>
                <w:rFonts w:asciiTheme="minorHAnsi" w:hAnsiTheme="minorHAnsi" w:cstheme="minorHAnsi"/>
                <w:sz w:val="24"/>
                <w:szCs w:val="24"/>
              </w:rPr>
              <w:t>Daño a elementos propios de otro estudiante.</w:t>
            </w:r>
          </w:p>
          <w:p w14:paraId="05F4A980" w14:textId="77777777" w:rsidR="00D31F3A" w:rsidRPr="000B7BC6" w:rsidRDefault="00D31F3A" w:rsidP="00C01CC9">
            <w:pPr>
              <w:numPr>
                <w:ilvl w:val="0"/>
                <w:numId w:val="8"/>
              </w:numPr>
              <w:tabs>
                <w:tab w:val="left" w:pos="420"/>
              </w:tabs>
              <w:ind w:hanging="361"/>
              <w:jc w:val="both"/>
              <w:rPr>
                <w:rFonts w:asciiTheme="minorHAnsi" w:hAnsiTheme="minorHAnsi" w:cstheme="minorHAnsi"/>
                <w:sz w:val="24"/>
                <w:szCs w:val="24"/>
              </w:rPr>
            </w:pPr>
            <w:r w:rsidRPr="000B7BC6">
              <w:rPr>
                <w:rFonts w:asciiTheme="minorHAnsi" w:hAnsiTheme="minorHAnsi" w:cstheme="minorHAnsi"/>
                <w:sz w:val="24"/>
                <w:szCs w:val="24"/>
              </w:rPr>
              <w:t>Consumo inadecuado del</w:t>
            </w:r>
          </w:p>
          <w:p w14:paraId="161738E4" w14:textId="77777777" w:rsidR="00D31F3A" w:rsidRPr="000B7BC6" w:rsidRDefault="00D31F3A" w:rsidP="00C01CC9">
            <w:pPr>
              <w:spacing w:before="21"/>
              <w:ind w:left="419" w:right="207"/>
              <w:jc w:val="both"/>
              <w:rPr>
                <w:rFonts w:asciiTheme="minorHAnsi" w:hAnsiTheme="minorHAnsi" w:cstheme="minorHAnsi"/>
                <w:sz w:val="24"/>
                <w:szCs w:val="24"/>
              </w:rPr>
            </w:pPr>
            <w:r w:rsidRPr="000B7BC6">
              <w:rPr>
                <w:rFonts w:asciiTheme="minorHAnsi" w:hAnsiTheme="minorHAnsi" w:cstheme="minorHAnsi"/>
                <w:sz w:val="24"/>
                <w:szCs w:val="24"/>
              </w:rPr>
              <w:t>refrigerio escolar y/o comida caliente durante las clases o en espacios no permitidos (SALA DE AUDIOVISUALES, BAÑOS, OFICINAS ADMINISTRATIVAS).</w:t>
            </w:r>
          </w:p>
          <w:p w14:paraId="13EE4ECF" w14:textId="77777777" w:rsidR="00D31F3A" w:rsidRPr="000B7BC6" w:rsidRDefault="00D31F3A" w:rsidP="00C01CC9">
            <w:pPr>
              <w:numPr>
                <w:ilvl w:val="0"/>
                <w:numId w:val="8"/>
              </w:numPr>
              <w:tabs>
                <w:tab w:val="left" w:pos="420"/>
              </w:tabs>
              <w:ind w:hanging="361"/>
              <w:jc w:val="both"/>
              <w:rPr>
                <w:rFonts w:asciiTheme="minorHAnsi" w:hAnsiTheme="minorHAnsi" w:cstheme="minorHAnsi"/>
                <w:sz w:val="24"/>
                <w:szCs w:val="24"/>
              </w:rPr>
            </w:pPr>
            <w:r w:rsidRPr="000B7BC6">
              <w:rPr>
                <w:rFonts w:asciiTheme="minorHAnsi" w:hAnsiTheme="minorHAnsi" w:cstheme="minorHAnsi"/>
                <w:sz w:val="24"/>
                <w:szCs w:val="24"/>
              </w:rPr>
              <w:t>Manejo indebido de los</w:t>
            </w:r>
          </w:p>
          <w:p w14:paraId="385215B8" w14:textId="77777777" w:rsidR="00D31F3A" w:rsidRPr="000B7BC6" w:rsidRDefault="00D31F3A" w:rsidP="00C01CC9">
            <w:pPr>
              <w:spacing w:before="20"/>
              <w:ind w:left="419" w:right="205"/>
              <w:jc w:val="both"/>
              <w:rPr>
                <w:rFonts w:asciiTheme="minorHAnsi" w:hAnsiTheme="minorHAnsi" w:cstheme="minorHAnsi"/>
                <w:sz w:val="24"/>
                <w:szCs w:val="24"/>
              </w:rPr>
            </w:pPr>
            <w:r w:rsidRPr="000B7BC6">
              <w:rPr>
                <w:rFonts w:asciiTheme="minorHAnsi" w:hAnsiTheme="minorHAnsi" w:cstheme="minorHAnsi"/>
                <w:sz w:val="24"/>
                <w:szCs w:val="24"/>
              </w:rPr>
              <w:t>desechos que se generan, en pro de la conservación del ambiente.</w:t>
            </w:r>
          </w:p>
          <w:p w14:paraId="4018085D" w14:textId="77777777" w:rsidR="00D31F3A" w:rsidRPr="000B7BC6" w:rsidRDefault="00D31F3A" w:rsidP="00C01CC9">
            <w:pPr>
              <w:numPr>
                <w:ilvl w:val="0"/>
                <w:numId w:val="8"/>
              </w:numPr>
              <w:tabs>
                <w:tab w:val="left" w:pos="420"/>
              </w:tabs>
              <w:spacing w:before="1"/>
              <w:ind w:hanging="361"/>
              <w:jc w:val="both"/>
              <w:rPr>
                <w:rFonts w:asciiTheme="minorHAnsi" w:hAnsiTheme="minorHAnsi" w:cstheme="minorHAnsi"/>
                <w:sz w:val="24"/>
                <w:szCs w:val="24"/>
              </w:rPr>
            </w:pPr>
            <w:r w:rsidRPr="000B7BC6">
              <w:rPr>
                <w:rFonts w:asciiTheme="minorHAnsi" w:hAnsiTheme="minorHAnsi" w:cstheme="minorHAnsi"/>
                <w:sz w:val="24"/>
                <w:szCs w:val="24"/>
              </w:rPr>
              <w:t>Presentación e higiene</w:t>
            </w:r>
          </w:p>
          <w:p w14:paraId="7505AD6D" w14:textId="77777777" w:rsidR="00D31F3A" w:rsidRPr="000B7BC6" w:rsidRDefault="00D31F3A" w:rsidP="00C01CC9">
            <w:pPr>
              <w:spacing w:before="20"/>
              <w:ind w:left="419"/>
              <w:jc w:val="both"/>
              <w:rPr>
                <w:rFonts w:asciiTheme="minorHAnsi" w:hAnsiTheme="minorHAnsi" w:cstheme="minorHAnsi"/>
                <w:sz w:val="24"/>
                <w:szCs w:val="24"/>
              </w:rPr>
            </w:pPr>
            <w:r w:rsidRPr="000B7BC6">
              <w:rPr>
                <w:rFonts w:asciiTheme="minorHAnsi" w:hAnsiTheme="minorHAnsi" w:cstheme="minorHAnsi"/>
                <w:sz w:val="24"/>
                <w:szCs w:val="24"/>
              </w:rPr>
              <w:t>personal inadecuado (porte</w:t>
            </w:r>
          </w:p>
          <w:p w14:paraId="75DB2009" w14:textId="77777777" w:rsidR="00D31F3A" w:rsidRPr="000B7BC6" w:rsidRDefault="00D31F3A" w:rsidP="00C01CC9">
            <w:pPr>
              <w:spacing w:before="22"/>
              <w:ind w:left="419" w:right="160"/>
              <w:jc w:val="both"/>
              <w:rPr>
                <w:rFonts w:asciiTheme="minorHAnsi" w:hAnsiTheme="minorHAnsi" w:cstheme="minorHAnsi"/>
                <w:sz w:val="24"/>
                <w:szCs w:val="24"/>
              </w:rPr>
            </w:pPr>
            <w:r w:rsidRPr="000B7BC6">
              <w:rPr>
                <w:rFonts w:asciiTheme="minorHAnsi" w:hAnsiTheme="minorHAnsi" w:cstheme="minorHAnsi"/>
                <w:sz w:val="24"/>
                <w:szCs w:val="24"/>
              </w:rPr>
              <w:t>indebido de uniforme escolar y presentación personal).</w:t>
            </w:r>
          </w:p>
          <w:p w14:paraId="7268F9C5" w14:textId="77777777" w:rsidR="00D31F3A" w:rsidRPr="000B7BC6" w:rsidRDefault="00D31F3A" w:rsidP="00C01CC9">
            <w:pPr>
              <w:numPr>
                <w:ilvl w:val="0"/>
                <w:numId w:val="8"/>
              </w:numPr>
              <w:tabs>
                <w:tab w:val="left" w:pos="420"/>
              </w:tabs>
              <w:ind w:right="652"/>
              <w:jc w:val="both"/>
              <w:rPr>
                <w:rFonts w:asciiTheme="minorHAnsi" w:hAnsiTheme="minorHAnsi" w:cstheme="minorHAnsi"/>
                <w:sz w:val="24"/>
                <w:szCs w:val="24"/>
              </w:rPr>
            </w:pPr>
            <w:r w:rsidRPr="000B7BC6">
              <w:rPr>
                <w:rFonts w:asciiTheme="minorHAnsi" w:hAnsiTheme="minorHAnsi" w:cstheme="minorHAnsi"/>
                <w:sz w:val="24"/>
                <w:szCs w:val="24"/>
              </w:rPr>
              <w:t>Manifestaciones de tipo verbal o actitudinal</w:t>
            </w:r>
          </w:p>
          <w:p w14:paraId="4042E830" w14:textId="77777777" w:rsidR="00D31F3A" w:rsidRPr="000B7BC6" w:rsidRDefault="00D31F3A" w:rsidP="00C01CC9">
            <w:pPr>
              <w:spacing w:before="4"/>
              <w:ind w:left="419" w:right="185"/>
              <w:jc w:val="both"/>
              <w:rPr>
                <w:rFonts w:asciiTheme="minorHAnsi" w:hAnsiTheme="minorHAnsi" w:cstheme="minorHAnsi"/>
                <w:sz w:val="24"/>
                <w:szCs w:val="24"/>
              </w:rPr>
            </w:pPr>
            <w:r w:rsidRPr="000B7BC6">
              <w:rPr>
                <w:rFonts w:asciiTheme="minorHAnsi" w:hAnsiTheme="minorHAnsi" w:cstheme="minorHAnsi"/>
                <w:sz w:val="24"/>
                <w:szCs w:val="24"/>
              </w:rPr>
              <w:t>discriminatorios, entre otros, que generen malestar en el otro, en los diferentes</w:t>
            </w:r>
          </w:p>
          <w:p w14:paraId="61D24962" w14:textId="77777777" w:rsidR="00D31F3A" w:rsidRPr="000B7BC6" w:rsidRDefault="00D31F3A" w:rsidP="00C01CC9">
            <w:pPr>
              <w:ind w:left="419" w:right="700"/>
              <w:jc w:val="both"/>
              <w:rPr>
                <w:rFonts w:asciiTheme="minorHAnsi" w:hAnsiTheme="minorHAnsi" w:cstheme="minorHAnsi"/>
                <w:sz w:val="24"/>
                <w:szCs w:val="24"/>
              </w:rPr>
            </w:pPr>
            <w:r w:rsidRPr="000B7BC6">
              <w:rPr>
                <w:rFonts w:asciiTheme="minorHAnsi" w:hAnsiTheme="minorHAnsi" w:cstheme="minorHAnsi"/>
                <w:sz w:val="24"/>
                <w:szCs w:val="24"/>
              </w:rPr>
              <w:t>espacios de interacción institucional.</w:t>
            </w:r>
          </w:p>
          <w:p w14:paraId="5B562D89" w14:textId="77777777" w:rsidR="00D31F3A" w:rsidRPr="000B7BC6" w:rsidRDefault="00D31F3A" w:rsidP="00C01CC9">
            <w:pPr>
              <w:numPr>
                <w:ilvl w:val="0"/>
                <w:numId w:val="8"/>
              </w:numPr>
              <w:tabs>
                <w:tab w:val="left" w:pos="420"/>
              </w:tabs>
              <w:ind w:hanging="361"/>
              <w:jc w:val="both"/>
              <w:rPr>
                <w:rFonts w:asciiTheme="minorHAnsi" w:hAnsiTheme="minorHAnsi" w:cstheme="minorHAnsi"/>
                <w:sz w:val="24"/>
                <w:szCs w:val="24"/>
              </w:rPr>
            </w:pPr>
            <w:r w:rsidRPr="000B7BC6">
              <w:rPr>
                <w:rFonts w:asciiTheme="minorHAnsi" w:hAnsiTheme="minorHAnsi" w:cstheme="minorHAnsi"/>
                <w:sz w:val="24"/>
                <w:szCs w:val="24"/>
              </w:rPr>
              <w:t>Incumplir el seguimiento de</w:t>
            </w:r>
          </w:p>
          <w:p w14:paraId="141DC10E" w14:textId="77777777" w:rsidR="00D31F3A" w:rsidRPr="000B7BC6" w:rsidRDefault="00D31F3A" w:rsidP="00C01CC9">
            <w:pPr>
              <w:spacing w:before="22"/>
              <w:ind w:left="419" w:right="75"/>
              <w:jc w:val="both"/>
              <w:rPr>
                <w:rFonts w:asciiTheme="minorHAnsi" w:hAnsiTheme="minorHAnsi" w:cstheme="minorHAnsi"/>
                <w:sz w:val="24"/>
                <w:szCs w:val="24"/>
              </w:rPr>
            </w:pPr>
            <w:r w:rsidRPr="000B7BC6">
              <w:rPr>
                <w:rFonts w:asciiTheme="minorHAnsi" w:hAnsiTheme="minorHAnsi" w:cstheme="minorHAnsi"/>
                <w:sz w:val="24"/>
                <w:szCs w:val="24"/>
              </w:rPr>
              <w:t>instrucciones y/o el trabajo en clase, lo cual genera</w:t>
            </w:r>
          </w:p>
          <w:p w14:paraId="5483F939" w14:textId="77777777" w:rsidR="00D31F3A" w:rsidRPr="000B7BC6" w:rsidRDefault="00D31F3A" w:rsidP="00C01CC9">
            <w:pPr>
              <w:spacing w:before="4"/>
              <w:ind w:left="419"/>
              <w:jc w:val="both"/>
              <w:rPr>
                <w:rFonts w:asciiTheme="minorHAnsi" w:hAnsiTheme="minorHAnsi" w:cstheme="minorHAnsi"/>
                <w:sz w:val="24"/>
                <w:szCs w:val="24"/>
              </w:rPr>
            </w:pPr>
            <w:r w:rsidRPr="000B7BC6">
              <w:rPr>
                <w:rFonts w:asciiTheme="minorHAnsi" w:hAnsiTheme="minorHAnsi" w:cstheme="minorHAnsi"/>
                <w:sz w:val="24"/>
                <w:szCs w:val="24"/>
              </w:rPr>
              <w:t>situaciones que alteran el</w:t>
            </w:r>
          </w:p>
          <w:p w14:paraId="65FCCFF4" w14:textId="77777777" w:rsidR="00D31F3A" w:rsidRDefault="00D31F3A" w:rsidP="00C01CC9">
            <w:pPr>
              <w:ind w:left="419" w:right="294"/>
              <w:jc w:val="both"/>
              <w:rPr>
                <w:rFonts w:asciiTheme="minorHAnsi" w:hAnsiTheme="minorHAnsi" w:cstheme="minorHAnsi"/>
                <w:sz w:val="24"/>
                <w:szCs w:val="24"/>
              </w:rPr>
            </w:pPr>
            <w:r w:rsidRPr="000B7BC6">
              <w:rPr>
                <w:rFonts w:asciiTheme="minorHAnsi" w:hAnsiTheme="minorHAnsi" w:cstheme="minorHAnsi"/>
                <w:sz w:val="24"/>
                <w:szCs w:val="24"/>
              </w:rPr>
              <w:t>buen funcionamiento de las actividades escolares.</w:t>
            </w:r>
          </w:p>
          <w:p w14:paraId="2EC2B216" w14:textId="77777777" w:rsidR="00D31F3A" w:rsidRPr="001C5AEF" w:rsidRDefault="00D31F3A" w:rsidP="00C01CC9">
            <w:pPr>
              <w:pStyle w:val="Prrafodelista"/>
              <w:numPr>
                <w:ilvl w:val="0"/>
                <w:numId w:val="8"/>
              </w:numPr>
              <w:pBdr>
                <w:top w:val="nil"/>
                <w:left w:val="nil"/>
                <w:bottom w:val="nil"/>
                <w:right w:val="nil"/>
                <w:between w:val="nil"/>
              </w:pBdr>
              <w:tabs>
                <w:tab w:val="left" w:pos="420"/>
              </w:tabs>
              <w:ind w:right="107"/>
              <w:jc w:val="both"/>
              <w:rPr>
                <w:rFonts w:asciiTheme="minorHAnsi" w:hAnsiTheme="minorHAnsi" w:cstheme="minorHAnsi"/>
                <w:sz w:val="24"/>
                <w:szCs w:val="24"/>
              </w:rPr>
            </w:pPr>
            <w:r w:rsidRPr="001C5AEF">
              <w:rPr>
                <w:rFonts w:asciiTheme="minorHAnsi" w:hAnsiTheme="minorHAnsi" w:cstheme="minorHAnsi"/>
                <w:color w:val="000000"/>
                <w:sz w:val="24"/>
                <w:szCs w:val="24"/>
              </w:rPr>
              <w:t xml:space="preserve">Uso indebido, no </w:t>
            </w:r>
            <w:r w:rsidRPr="001C5AEF">
              <w:rPr>
                <w:rFonts w:asciiTheme="minorHAnsi" w:hAnsiTheme="minorHAnsi" w:cstheme="minorHAnsi"/>
                <w:color w:val="000000"/>
                <w:sz w:val="24"/>
                <w:szCs w:val="24"/>
              </w:rPr>
              <w:lastRenderedPageBreak/>
              <w:t>autorizado o no intencionado</w:t>
            </w:r>
          </w:p>
          <w:p w14:paraId="7E36C5CA" w14:textId="77777777" w:rsidR="00D31F3A" w:rsidRPr="000B7BC6" w:rsidRDefault="00D31F3A" w:rsidP="00C01CC9">
            <w:pPr>
              <w:pBdr>
                <w:top w:val="nil"/>
                <w:left w:val="nil"/>
                <w:bottom w:val="nil"/>
                <w:right w:val="nil"/>
                <w:between w:val="nil"/>
              </w:pBdr>
              <w:ind w:left="419" w:right="136"/>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pedagógicamente, de objetos electrónicos y equipos</w:t>
            </w:r>
          </w:p>
          <w:p w14:paraId="164EC162" w14:textId="77777777" w:rsidR="00D31F3A" w:rsidRPr="000B7BC6" w:rsidRDefault="00D31F3A" w:rsidP="00C01CC9">
            <w:pPr>
              <w:pBdr>
                <w:top w:val="nil"/>
                <w:left w:val="nil"/>
                <w:bottom w:val="nil"/>
                <w:right w:val="nil"/>
                <w:between w:val="nil"/>
              </w:pBdr>
              <w:ind w:left="419"/>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tecnológicos.</w:t>
            </w:r>
          </w:p>
          <w:p w14:paraId="665D8EC3" w14:textId="77777777" w:rsidR="00D31F3A" w:rsidRPr="000B7BC6" w:rsidRDefault="00D31F3A" w:rsidP="00C01CC9">
            <w:pPr>
              <w:numPr>
                <w:ilvl w:val="0"/>
                <w:numId w:val="8"/>
              </w:numPr>
              <w:pBdr>
                <w:top w:val="nil"/>
                <w:left w:val="nil"/>
                <w:bottom w:val="nil"/>
                <w:right w:val="nil"/>
                <w:between w:val="nil"/>
              </w:pBdr>
              <w:tabs>
                <w:tab w:val="left" w:pos="420"/>
              </w:tabs>
              <w:spacing w:before="21"/>
              <w:ind w:right="174"/>
              <w:jc w:val="both"/>
              <w:rPr>
                <w:rFonts w:asciiTheme="minorHAnsi" w:hAnsiTheme="minorHAnsi" w:cstheme="minorHAnsi"/>
                <w:sz w:val="24"/>
                <w:szCs w:val="24"/>
              </w:rPr>
            </w:pPr>
            <w:r w:rsidRPr="000B7BC6">
              <w:rPr>
                <w:rFonts w:asciiTheme="minorHAnsi" w:hAnsiTheme="minorHAnsi" w:cstheme="minorHAnsi"/>
                <w:color w:val="000000"/>
                <w:sz w:val="24"/>
                <w:szCs w:val="24"/>
              </w:rPr>
              <w:t>Comportamiento inadecuado en las rutas escolares o en</w:t>
            </w:r>
          </w:p>
          <w:p w14:paraId="2E3AB797" w14:textId="77777777" w:rsidR="00D31F3A" w:rsidRPr="000B7BC6" w:rsidRDefault="00D31F3A" w:rsidP="00C01CC9">
            <w:pPr>
              <w:pBdr>
                <w:top w:val="nil"/>
                <w:left w:val="nil"/>
                <w:bottom w:val="nil"/>
                <w:right w:val="nil"/>
                <w:between w:val="nil"/>
              </w:pBdr>
              <w:spacing w:before="1"/>
              <w:ind w:left="419"/>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transporte público.</w:t>
            </w:r>
          </w:p>
          <w:p w14:paraId="1DA1F326" w14:textId="77777777" w:rsidR="00D31F3A" w:rsidRPr="000B7BC6" w:rsidRDefault="00D31F3A" w:rsidP="00C01CC9">
            <w:pPr>
              <w:numPr>
                <w:ilvl w:val="0"/>
                <w:numId w:val="8"/>
              </w:numPr>
              <w:pBdr>
                <w:top w:val="nil"/>
                <w:left w:val="nil"/>
                <w:bottom w:val="nil"/>
                <w:right w:val="nil"/>
                <w:between w:val="nil"/>
              </w:pBdr>
              <w:tabs>
                <w:tab w:val="left" w:pos="420"/>
              </w:tabs>
              <w:spacing w:before="1"/>
              <w:ind w:right="124"/>
              <w:jc w:val="both"/>
              <w:rPr>
                <w:rFonts w:asciiTheme="minorHAnsi" w:hAnsiTheme="minorHAnsi" w:cstheme="minorHAnsi"/>
                <w:sz w:val="24"/>
                <w:szCs w:val="24"/>
              </w:rPr>
            </w:pPr>
            <w:r w:rsidRPr="000B7BC6">
              <w:rPr>
                <w:rFonts w:asciiTheme="minorHAnsi" w:hAnsiTheme="minorHAnsi" w:cstheme="minorHAnsi"/>
                <w:color w:val="000000"/>
                <w:sz w:val="24"/>
                <w:szCs w:val="24"/>
              </w:rPr>
              <w:t xml:space="preserve">Incumplimiento </w:t>
            </w:r>
            <w:r w:rsidRPr="000B7BC6">
              <w:rPr>
                <w:rFonts w:asciiTheme="minorHAnsi" w:hAnsiTheme="minorHAnsi" w:cstheme="minorHAnsi"/>
                <w:sz w:val="24"/>
                <w:szCs w:val="24"/>
              </w:rPr>
              <w:t xml:space="preserve">reiterativo </w:t>
            </w:r>
            <w:r w:rsidRPr="000B7BC6">
              <w:rPr>
                <w:rFonts w:asciiTheme="minorHAnsi" w:hAnsiTheme="minorHAnsi" w:cstheme="minorHAnsi"/>
                <w:color w:val="000000"/>
                <w:sz w:val="24"/>
                <w:szCs w:val="24"/>
              </w:rPr>
              <w:t xml:space="preserve">de acuerdos pedagógicos </w:t>
            </w:r>
            <w:r w:rsidRPr="000B7BC6">
              <w:rPr>
                <w:rFonts w:asciiTheme="minorHAnsi" w:hAnsiTheme="minorHAnsi" w:cstheme="minorHAnsi"/>
                <w:sz w:val="24"/>
                <w:szCs w:val="24"/>
              </w:rPr>
              <w:t xml:space="preserve">y </w:t>
            </w:r>
            <w:r w:rsidRPr="000B7BC6">
              <w:rPr>
                <w:rFonts w:asciiTheme="minorHAnsi" w:hAnsiTheme="minorHAnsi" w:cstheme="minorHAnsi"/>
                <w:color w:val="000000"/>
                <w:sz w:val="24"/>
                <w:szCs w:val="24"/>
              </w:rPr>
              <w:t>de convivencia en los diferentes espacios escolares.</w:t>
            </w:r>
          </w:p>
          <w:p w14:paraId="68F9C3BB" w14:textId="77777777" w:rsidR="00D31F3A" w:rsidRPr="000B7BC6" w:rsidRDefault="00D31F3A" w:rsidP="00C01CC9">
            <w:pPr>
              <w:numPr>
                <w:ilvl w:val="0"/>
                <w:numId w:val="8"/>
              </w:numPr>
              <w:ind w:right="70"/>
              <w:jc w:val="both"/>
              <w:rPr>
                <w:rFonts w:asciiTheme="minorHAnsi" w:hAnsiTheme="minorHAnsi" w:cstheme="minorHAnsi"/>
                <w:sz w:val="24"/>
                <w:szCs w:val="24"/>
              </w:rPr>
            </w:pPr>
            <w:r w:rsidRPr="000B7BC6">
              <w:rPr>
                <w:rFonts w:asciiTheme="minorHAnsi" w:hAnsiTheme="minorHAnsi" w:cstheme="minorHAnsi"/>
                <w:sz w:val="24"/>
                <w:szCs w:val="24"/>
              </w:rPr>
              <w:t>Ventas, consumo y porte de alimento (para la venta) y/o elementos diferentes a los ofrecidos por la tienda escolar o no autorizados por la Institución.</w:t>
            </w:r>
          </w:p>
          <w:p w14:paraId="50D6CF59" w14:textId="77777777" w:rsidR="00D31F3A" w:rsidRPr="000B7BC6" w:rsidRDefault="00D31F3A" w:rsidP="00C01CC9">
            <w:pPr>
              <w:ind w:left="419" w:right="294"/>
              <w:jc w:val="both"/>
              <w:rPr>
                <w:rFonts w:asciiTheme="minorHAnsi" w:hAnsiTheme="minorHAnsi" w:cstheme="minorHAnsi"/>
                <w:sz w:val="24"/>
                <w:szCs w:val="24"/>
              </w:rPr>
            </w:pPr>
            <w:r w:rsidRPr="000B7BC6">
              <w:rPr>
                <w:rFonts w:asciiTheme="minorHAnsi" w:hAnsiTheme="minorHAnsi" w:cstheme="minorHAnsi"/>
                <w:sz w:val="24"/>
                <w:szCs w:val="24"/>
              </w:rPr>
              <w:t>Escupir o arrojar objetos por las barandas o las ventanas</w:t>
            </w:r>
          </w:p>
        </w:tc>
        <w:tc>
          <w:tcPr>
            <w:tcW w:w="0" w:type="auto"/>
          </w:tcPr>
          <w:p w14:paraId="5BDD712E" w14:textId="77777777" w:rsidR="00D31F3A" w:rsidRPr="000B7BC6" w:rsidRDefault="00D31F3A" w:rsidP="00C01CC9">
            <w:pPr>
              <w:numPr>
                <w:ilvl w:val="0"/>
                <w:numId w:val="11"/>
              </w:numPr>
              <w:ind w:right="70"/>
              <w:jc w:val="both"/>
              <w:rPr>
                <w:rFonts w:asciiTheme="minorHAnsi" w:hAnsiTheme="minorHAnsi" w:cstheme="minorHAnsi"/>
                <w:sz w:val="24"/>
                <w:szCs w:val="24"/>
              </w:rPr>
            </w:pPr>
            <w:r w:rsidRPr="000B7BC6">
              <w:rPr>
                <w:rFonts w:asciiTheme="minorHAnsi" w:hAnsiTheme="minorHAnsi" w:cstheme="minorHAnsi"/>
                <w:sz w:val="24"/>
                <w:szCs w:val="24"/>
              </w:rPr>
              <w:lastRenderedPageBreak/>
              <w:t>incitación a otros a incumplir acuerdos que afectan la convivencia.</w:t>
            </w:r>
          </w:p>
          <w:p w14:paraId="594BE879" w14:textId="77777777" w:rsidR="00D31F3A" w:rsidRPr="000B7BC6" w:rsidRDefault="00D31F3A" w:rsidP="00C01CC9">
            <w:pPr>
              <w:numPr>
                <w:ilvl w:val="0"/>
                <w:numId w:val="7"/>
              </w:numPr>
              <w:tabs>
                <w:tab w:val="left" w:pos="456"/>
              </w:tabs>
              <w:spacing w:before="21"/>
              <w:ind w:hanging="361"/>
              <w:jc w:val="both"/>
              <w:rPr>
                <w:rFonts w:asciiTheme="minorHAnsi" w:hAnsiTheme="minorHAnsi" w:cstheme="minorHAnsi"/>
                <w:sz w:val="24"/>
                <w:szCs w:val="24"/>
              </w:rPr>
            </w:pPr>
            <w:r w:rsidRPr="000B7BC6">
              <w:rPr>
                <w:rFonts w:asciiTheme="minorHAnsi" w:hAnsiTheme="minorHAnsi" w:cstheme="minorHAnsi"/>
                <w:sz w:val="24"/>
                <w:szCs w:val="24"/>
              </w:rPr>
              <w:t>Utilizar el refrigerio para</w:t>
            </w:r>
          </w:p>
          <w:p w14:paraId="50223FF9" w14:textId="77777777" w:rsidR="00D31F3A" w:rsidRPr="000B7BC6" w:rsidRDefault="00D31F3A" w:rsidP="00C01CC9">
            <w:pPr>
              <w:spacing w:before="20"/>
              <w:ind w:left="455" w:right="138"/>
              <w:jc w:val="both"/>
              <w:rPr>
                <w:rFonts w:asciiTheme="minorHAnsi" w:hAnsiTheme="minorHAnsi" w:cstheme="minorHAnsi"/>
                <w:sz w:val="24"/>
                <w:szCs w:val="24"/>
              </w:rPr>
            </w:pPr>
            <w:r w:rsidRPr="000B7BC6">
              <w:rPr>
                <w:rFonts w:asciiTheme="minorHAnsi" w:hAnsiTheme="minorHAnsi" w:cstheme="minorHAnsi"/>
                <w:sz w:val="24"/>
                <w:szCs w:val="24"/>
              </w:rPr>
              <w:t>agredir, degradar y ofender a otros miembros de la</w:t>
            </w:r>
          </w:p>
          <w:p w14:paraId="4CFD2160" w14:textId="77777777" w:rsidR="00D31F3A" w:rsidRPr="000B7BC6" w:rsidRDefault="00D31F3A" w:rsidP="00C01CC9">
            <w:pPr>
              <w:ind w:left="455"/>
              <w:jc w:val="both"/>
              <w:rPr>
                <w:rFonts w:asciiTheme="minorHAnsi" w:hAnsiTheme="minorHAnsi" w:cstheme="minorHAnsi"/>
                <w:sz w:val="24"/>
                <w:szCs w:val="24"/>
              </w:rPr>
            </w:pPr>
            <w:r w:rsidRPr="000B7BC6">
              <w:rPr>
                <w:rFonts w:asciiTheme="minorHAnsi" w:hAnsiTheme="minorHAnsi" w:cstheme="minorHAnsi"/>
                <w:sz w:val="24"/>
                <w:szCs w:val="24"/>
              </w:rPr>
              <w:t>comunidad.</w:t>
            </w:r>
          </w:p>
          <w:p w14:paraId="25F64BA0" w14:textId="77777777" w:rsidR="00D31F3A" w:rsidRPr="000B7BC6" w:rsidRDefault="00D31F3A" w:rsidP="00C01CC9">
            <w:pPr>
              <w:numPr>
                <w:ilvl w:val="0"/>
                <w:numId w:val="7"/>
              </w:numPr>
              <w:tabs>
                <w:tab w:val="left" w:pos="456"/>
              </w:tabs>
              <w:spacing w:before="22"/>
              <w:ind w:right="73"/>
              <w:jc w:val="both"/>
              <w:rPr>
                <w:rFonts w:asciiTheme="minorHAnsi" w:hAnsiTheme="minorHAnsi" w:cstheme="minorHAnsi"/>
                <w:sz w:val="24"/>
                <w:szCs w:val="24"/>
              </w:rPr>
            </w:pPr>
            <w:r w:rsidRPr="000B7BC6">
              <w:rPr>
                <w:rFonts w:asciiTheme="minorHAnsi" w:hAnsiTheme="minorHAnsi" w:cstheme="minorHAnsi"/>
                <w:sz w:val="24"/>
                <w:szCs w:val="24"/>
              </w:rPr>
              <w:t>Actitudes, comportamientos y acciones que impliquen la afectación del buen nombre y/o integridad física y moral (reputación de la condición moral de un miembro de la comunidad escolar).</w:t>
            </w:r>
          </w:p>
          <w:p w14:paraId="74BFF43E" w14:textId="77777777" w:rsidR="00D31F3A" w:rsidRPr="000B7BC6" w:rsidRDefault="00D31F3A" w:rsidP="00C01CC9">
            <w:pPr>
              <w:numPr>
                <w:ilvl w:val="0"/>
                <w:numId w:val="7"/>
              </w:numPr>
              <w:tabs>
                <w:tab w:val="left" w:pos="456"/>
              </w:tabs>
              <w:ind w:right="85"/>
              <w:jc w:val="both"/>
              <w:rPr>
                <w:rFonts w:asciiTheme="minorHAnsi" w:hAnsiTheme="minorHAnsi" w:cstheme="minorHAnsi"/>
                <w:sz w:val="24"/>
                <w:szCs w:val="24"/>
              </w:rPr>
            </w:pPr>
            <w:r w:rsidRPr="000B7BC6">
              <w:rPr>
                <w:rFonts w:asciiTheme="minorHAnsi" w:hAnsiTheme="minorHAnsi" w:cstheme="minorHAnsi"/>
                <w:sz w:val="24"/>
                <w:szCs w:val="24"/>
              </w:rPr>
              <w:t>Hostigamiento y abuso (físico, virtual, psicológico…) de</w:t>
            </w:r>
          </w:p>
          <w:p w14:paraId="0309D46E" w14:textId="77777777" w:rsidR="00D31F3A" w:rsidRPr="000B7BC6" w:rsidRDefault="00D31F3A" w:rsidP="00C01CC9">
            <w:pPr>
              <w:ind w:left="455" w:right="216"/>
              <w:jc w:val="both"/>
              <w:rPr>
                <w:rFonts w:asciiTheme="minorHAnsi" w:hAnsiTheme="minorHAnsi" w:cstheme="minorHAnsi"/>
                <w:sz w:val="24"/>
                <w:szCs w:val="24"/>
              </w:rPr>
            </w:pPr>
            <w:r w:rsidRPr="000B7BC6">
              <w:rPr>
                <w:rFonts w:asciiTheme="minorHAnsi" w:hAnsiTheme="minorHAnsi" w:cstheme="minorHAnsi"/>
                <w:sz w:val="24"/>
                <w:szCs w:val="24"/>
              </w:rPr>
              <w:t>poder, intencional, en forma individual o de grupo, a otro miembro de la Institución.</w:t>
            </w:r>
          </w:p>
          <w:p w14:paraId="2B2734A3" w14:textId="77777777" w:rsidR="00D31F3A" w:rsidRPr="000B7BC6" w:rsidRDefault="00D31F3A" w:rsidP="00C01CC9">
            <w:pPr>
              <w:numPr>
                <w:ilvl w:val="0"/>
                <w:numId w:val="7"/>
              </w:numPr>
              <w:tabs>
                <w:tab w:val="left" w:pos="456"/>
              </w:tabs>
              <w:ind w:right="782"/>
              <w:jc w:val="both"/>
              <w:rPr>
                <w:rFonts w:asciiTheme="minorHAnsi" w:hAnsiTheme="minorHAnsi" w:cstheme="minorHAnsi"/>
                <w:sz w:val="24"/>
                <w:szCs w:val="24"/>
              </w:rPr>
            </w:pPr>
            <w:r w:rsidRPr="000B7BC6">
              <w:rPr>
                <w:rFonts w:asciiTheme="minorHAnsi" w:hAnsiTheme="minorHAnsi" w:cstheme="minorHAnsi"/>
                <w:sz w:val="24"/>
                <w:szCs w:val="24"/>
              </w:rPr>
              <w:t>Estudiante que siendo identificado o en</w:t>
            </w:r>
          </w:p>
          <w:p w14:paraId="1A1B1F4C" w14:textId="77777777" w:rsidR="00D31F3A" w:rsidRPr="000B7BC6" w:rsidRDefault="00D31F3A" w:rsidP="00C01CC9">
            <w:pPr>
              <w:spacing w:before="2"/>
              <w:ind w:left="455" w:right="919"/>
              <w:jc w:val="both"/>
              <w:rPr>
                <w:rFonts w:asciiTheme="minorHAnsi" w:hAnsiTheme="minorHAnsi" w:cstheme="minorHAnsi"/>
                <w:sz w:val="24"/>
                <w:szCs w:val="24"/>
              </w:rPr>
            </w:pPr>
            <w:r w:rsidRPr="000B7BC6">
              <w:rPr>
                <w:rFonts w:asciiTheme="minorHAnsi" w:hAnsiTheme="minorHAnsi" w:cstheme="minorHAnsi"/>
                <w:sz w:val="24"/>
                <w:szCs w:val="24"/>
              </w:rPr>
              <w:t>representación de la Institución</w:t>
            </w:r>
          </w:p>
          <w:p w14:paraId="1D8C5511" w14:textId="77777777" w:rsidR="00D31F3A" w:rsidRDefault="00D31F3A" w:rsidP="00C01CC9">
            <w:pPr>
              <w:spacing w:before="1"/>
              <w:ind w:left="455" w:right="164"/>
              <w:jc w:val="both"/>
              <w:rPr>
                <w:rFonts w:asciiTheme="minorHAnsi" w:hAnsiTheme="minorHAnsi" w:cstheme="minorHAnsi"/>
                <w:sz w:val="24"/>
                <w:szCs w:val="24"/>
              </w:rPr>
            </w:pPr>
            <w:r w:rsidRPr="000B7BC6">
              <w:rPr>
                <w:rFonts w:asciiTheme="minorHAnsi" w:hAnsiTheme="minorHAnsi" w:cstheme="minorHAnsi"/>
                <w:sz w:val="24"/>
                <w:szCs w:val="24"/>
              </w:rPr>
              <w:t>manifiesta comportamientos o actitudes que afectan su integridad y la de los demás.</w:t>
            </w:r>
          </w:p>
          <w:p w14:paraId="2BA83855" w14:textId="77777777" w:rsidR="00D31F3A" w:rsidRDefault="00D31F3A" w:rsidP="00C01CC9">
            <w:pPr>
              <w:spacing w:before="1"/>
              <w:ind w:left="455" w:right="164"/>
              <w:jc w:val="both"/>
              <w:rPr>
                <w:rFonts w:asciiTheme="minorHAnsi" w:hAnsiTheme="minorHAnsi" w:cstheme="minorHAnsi"/>
                <w:sz w:val="24"/>
                <w:szCs w:val="24"/>
              </w:rPr>
            </w:pPr>
          </w:p>
          <w:p w14:paraId="6F85CF78" w14:textId="77777777" w:rsidR="00D31F3A" w:rsidRPr="001C5AEF" w:rsidRDefault="00D31F3A" w:rsidP="00C01CC9">
            <w:pPr>
              <w:pStyle w:val="Prrafodelista"/>
              <w:numPr>
                <w:ilvl w:val="0"/>
                <w:numId w:val="7"/>
              </w:numPr>
              <w:pBdr>
                <w:top w:val="nil"/>
                <w:left w:val="nil"/>
                <w:bottom w:val="nil"/>
                <w:right w:val="nil"/>
                <w:between w:val="nil"/>
              </w:pBdr>
              <w:tabs>
                <w:tab w:val="left" w:pos="456"/>
              </w:tabs>
              <w:spacing w:before="21"/>
              <w:ind w:right="174"/>
              <w:jc w:val="both"/>
              <w:rPr>
                <w:rFonts w:asciiTheme="minorHAnsi" w:hAnsiTheme="minorHAnsi" w:cstheme="minorHAnsi"/>
                <w:sz w:val="24"/>
                <w:szCs w:val="24"/>
              </w:rPr>
            </w:pPr>
            <w:r w:rsidRPr="001C5AEF">
              <w:rPr>
                <w:rFonts w:asciiTheme="minorHAnsi" w:hAnsiTheme="minorHAnsi" w:cstheme="minorHAnsi"/>
                <w:color w:val="000000"/>
                <w:sz w:val="24"/>
                <w:szCs w:val="24"/>
              </w:rPr>
              <w:t>Estudiantes que comparten contenido audiovisual íntimo o de carácter privado sin</w:t>
            </w:r>
          </w:p>
          <w:p w14:paraId="7B753071" w14:textId="77777777" w:rsidR="00D31F3A" w:rsidRPr="000B7BC6" w:rsidRDefault="00D31F3A" w:rsidP="00C01CC9">
            <w:pPr>
              <w:pBdr>
                <w:top w:val="nil"/>
                <w:left w:val="nil"/>
                <w:bottom w:val="nil"/>
                <w:right w:val="nil"/>
                <w:between w:val="nil"/>
              </w:pBdr>
              <w:ind w:left="455" w:right="338"/>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consentimiento de la otra persona o con intención de</w:t>
            </w:r>
          </w:p>
          <w:p w14:paraId="59D05702" w14:textId="77777777" w:rsidR="00D31F3A" w:rsidRPr="000B7BC6" w:rsidRDefault="00D31F3A" w:rsidP="00C01CC9">
            <w:pPr>
              <w:pBdr>
                <w:top w:val="nil"/>
                <w:left w:val="nil"/>
                <w:bottom w:val="nil"/>
                <w:right w:val="nil"/>
                <w:between w:val="nil"/>
              </w:pBdr>
              <w:ind w:left="455" w:right="125"/>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chantajear, dañar o </w:t>
            </w:r>
            <w:r w:rsidRPr="000B7BC6">
              <w:rPr>
                <w:rFonts w:asciiTheme="minorHAnsi" w:hAnsiTheme="minorHAnsi" w:cstheme="minorHAnsi"/>
                <w:color w:val="000000"/>
                <w:sz w:val="24"/>
                <w:szCs w:val="24"/>
              </w:rPr>
              <w:lastRenderedPageBreak/>
              <w:t>afectar la reputación de otros.</w:t>
            </w:r>
          </w:p>
          <w:p w14:paraId="28A6E096" w14:textId="77777777" w:rsidR="00D31F3A" w:rsidRPr="000B7BC6" w:rsidRDefault="00D31F3A" w:rsidP="00C01CC9">
            <w:pPr>
              <w:numPr>
                <w:ilvl w:val="0"/>
                <w:numId w:val="7"/>
              </w:numPr>
              <w:pBdr>
                <w:top w:val="nil"/>
                <w:left w:val="nil"/>
                <w:bottom w:val="nil"/>
                <w:right w:val="nil"/>
                <w:between w:val="nil"/>
              </w:pBdr>
              <w:tabs>
                <w:tab w:val="left" w:pos="456"/>
              </w:tabs>
              <w:ind w:right="238"/>
              <w:jc w:val="both"/>
              <w:rPr>
                <w:rFonts w:asciiTheme="minorHAnsi" w:hAnsiTheme="minorHAnsi" w:cstheme="minorHAnsi"/>
                <w:sz w:val="24"/>
                <w:szCs w:val="24"/>
              </w:rPr>
            </w:pPr>
            <w:r w:rsidRPr="000B7BC6">
              <w:rPr>
                <w:rFonts w:asciiTheme="minorHAnsi" w:hAnsiTheme="minorHAnsi" w:cstheme="minorHAnsi"/>
                <w:color w:val="000000"/>
                <w:sz w:val="24"/>
                <w:szCs w:val="24"/>
              </w:rPr>
              <w:t>Estudiantes que manifiestan expresiones afectivas</w:t>
            </w:r>
          </w:p>
          <w:p w14:paraId="2502B3CF" w14:textId="77777777" w:rsidR="00D31F3A" w:rsidRPr="000B7BC6" w:rsidRDefault="00D31F3A" w:rsidP="00C01CC9">
            <w:pPr>
              <w:pBdr>
                <w:top w:val="nil"/>
                <w:left w:val="nil"/>
                <w:bottom w:val="nil"/>
                <w:right w:val="nil"/>
                <w:between w:val="nil"/>
              </w:pBdr>
              <w:spacing w:before="4"/>
              <w:ind w:left="455" w:right="117"/>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excesivas frente al colectivo, </w:t>
            </w:r>
            <w:r w:rsidRPr="000B7BC6">
              <w:rPr>
                <w:rFonts w:asciiTheme="minorHAnsi" w:hAnsiTheme="minorHAnsi" w:cstheme="minorHAnsi"/>
                <w:sz w:val="24"/>
                <w:szCs w:val="24"/>
              </w:rPr>
              <w:t>ya que atentan contra el derecho a la intimidad y a  los DHSR</w:t>
            </w:r>
          </w:p>
          <w:p w14:paraId="73B8D374" w14:textId="77777777" w:rsidR="00D31F3A" w:rsidRPr="000B7BC6" w:rsidRDefault="00D31F3A" w:rsidP="00C01CC9">
            <w:pPr>
              <w:spacing w:before="1"/>
              <w:ind w:left="455" w:right="164"/>
              <w:jc w:val="both"/>
              <w:rPr>
                <w:rFonts w:asciiTheme="minorHAnsi" w:hAnsiTheme="minorHAnsi" w:cstheme="minorHAnsi"/>
                <w:sz w:val="24"/>
                <w:szCs w:val="24"/>
              </w:rPr>
            </w:pPr>
            <w:r w:rsidRPr="000B7BC6">
              <w:rPr>
                <w:rFonts w:asciiTheme="minorHAnsi" w:hAnsiTheme="minorHAnsi" w:cstheme="minorHAnsi"/>
                <w:color w:val="000000"/>
                <w:sz w:val="24"/>
                <w:szCs w:val="24"/>
              </w:rPr>
              <w:t xml:space="preserve">Reincidencia </w:t>
            </w:r>
            <w:r w:rsidRPr="000B7BC6">
              <w:rPr>
                <w:rFonts w:asciiTheme="minorHAnsi" w:hAnsiTheme="minorHAnsi" w:cstheme="minorHAnsi"/>
                <w:sz w:val="24"/>
                <w:szCs w:val="24"/>
              </w:rPr>
              <w:t>en situaciones TIPO I (más de 3 ocasiones</w:t>
            </w:r>
          </w:p>
        </w:tc>
        <w:tc>
          <w:tcPr>
            <w:tcW w:w="0" w:type="auto"/>
          </w:tcPr>
          <w:p w14:paraId="1494FF61" w14:textId="77777777" w:rsidR="00D31F3A" w:rsidRPr="000B7BC6" w:rsidRDefault="00D31F3A" w:rsidP="00C01CC9">
            <w:pPr>
              <w:numPr>
                <w:ilvl w:val="0"/>
                <w:numId w:val="5"/>
              </w:numPr>
              <w:tabs>
                <w:tab w:val="left" w:pos="478"/>
              </w:tabs>
              <w:ind w:hanging="361"/>
              <w:jc w:val="both"/>
              <w:rPr>
                <w:rFonts w:asciiTheme="minorHAnsi" w:hAnsiTheme="minorHAnsi" w:cstheme="minorHAnsi"/>
                <w:sz w:val="24"/>
                <w:szCs w:val="24"/>
              </w:rPr>
            </w:pPr>
            <w:r w:rsidRPr="000B7BC6">
              <w:rPr>
                <w:rFonts w:asciiTheme="minorHAnsi" w:hAnsiTheme="minorHAnsi" w:cstheme="minorHAnsi"/>
                <w:sz w:val="24"/>
                <w:szCs w:val="24"/>
              </w:rPr>
              <w:lastRenderedPageBreak/>
              <w:t>Corrupción: Tráfico de</w:t>
            </w:r>
          </w:p>
          <w:p w14:paraId="3315F7FE" w14:textId="77777777" w:rsidR="00D31F3A" w:rsidRPr="000B7BC6" w:rsidRDefault="00D31F3A" w:rsidP="00C01CC9">
            <w:pPr>
              <w:spacing w:before="22"/>
              <w:ind w:left="477" w:right="242"/>
              <w:jc w:val="both"/>
              <w:rPr>
                <w:rFonts w:asciiTheme="minorHAnsi" w:hAnsiTheme="minorHAnsi" w:cstheme="minorHAnsi"/>
                <w:sz w:val="24"/>
                <w:szCs w:val="24"/>
              </w:rPr>
            </w:pPr>
            <w:r w:rsidRPr="000B7BC6">
              <w:rPr>
                <w:rFonts w:asciiTheme="minorHAnsi" w:hAnsiTheme="minorHAnsi" w:cstheme="minorHAnsi"/>
                <w:sz w:val="24"/>
                <w:szCs w:val="24"/>
              </w:rPr>
              <w:t>influencias y/o adulteración de documentos.</w:t>
            </w:r>
          </w:p>
          <w:p w14:paraId="6CD79740" w14:textId="77777777" w:rsidR="00D31F3A" w:rsidRPr="000B7BC6" w:rsidRDefault="00D31F3A" w:rsidP="00C01CC9">
            <w:pPr>
              <w:numPr>
                <w:ilvl w:val="0"/>
                <w:numId w:val="5"/>
              </w:numPr>
              <w:tabs>
                <w:tab w:val="left" w:pos="478"/>
              </w:tabs>
              <w:ind w:right="306"/>
              <w:jc w:val="both"/>
              <w:rPr>
                <w:rFonts w:asciiTheme="minorHAnsi" w:hAnsiTheme="minorHAnsi" w:cstheme="minorHAnsi"/>
                <w:sz w:val="24"/>
                <w:szCs w:val="24"/>
              </w:rPr>
            </w:pPr>
            <w:r w:rsidRPr="000B7BC6">
              <w:rPr>
                <w:rFonts w:asciiTheme="minorHAnsi" w:hAnsiTheme="minorHAnsi" w:cstheme="minorHAnsi"/>
                <w:sz w:val="24"/>
                <w:szCs w:val="24"/>
              </w:rPr>
              <w:t>Aprovechamiento indebido de los conocimientos u</w:t>
            </w:r>
          </w:p>
          <w:p w14:paraId="25D25322" w14:textId="77777777" w:rsidR="00D31F3A" w:rsidRPr="000B7BC6" w:rsidRDefault="00D31F3A" w:rsidP="00C01CC9">
            <w:pPr>
              <w:ind w:left="477" w:right="254"/>
              <w:jc w:val="both"/>
              <w:rPr>
                <w:rFonts w:asciiTheme="minorHAnsi" w:hAnsiTheme="minorHAnsi" w:cstheme="minorHAnsi"/>
                <w:sz w:val="24"/>
                <w:szCs w:val="24"/>
              </w:rPr>
            </w:pPr>
            <w:r w:rsidRPr="000B7BC6">
              <w:rPr>
                <w:rFonts w:asciiTheme="minorHAnsi" w:hAnsiTheme="minorHAnsi" w:cstheme="minorHAnsi"/>
                <w:sz w:val="24"/>
                <w:szCs w:val="24"/>
              </w:rPr>
              <w:t>informaciones obtenidas en el desempeño de un rol</w:t>
            </w:r>
          </w:p>
          <w:p w14:paraId="10CC13F3" w14:textId="77777777" w:rsidR="00D31F3A" w:rsidRPr="000B7BC6" w:rsidRDefault="00D31F3A" w:rsidP="00C01CC9">
            <w:pPr>
              <w:ind w:left="477"/>
              <w:jc w:val="both"/>
              <w:rPr>
                <w:rFonts w:asciiTheme="minorHAnsi" w:hAnsiTheme="minorHAnsi" w:cstheme="minorHAnsi"/>
                <w:sz w:val="24"/>
                <w:szCs w:val="24"/>
              </w:rPr>
            </w:pPr>
            <w:r w:rsidRPr="000B7BC6">
              <w:rPr>
                <w:rFonts w:asciiTheme="minorHAnsi" w:hAnsiTheme="minorHAnsi" w:cstheme="minorHAnsi"/>
                <w:sz w:val="24"/>
                <w:szCs w:val="24"/>
              </w:rPr>
              <w:t xml:space="preserve">dentro del colegio violando el acuerdo de confidencialidad. </w:t>
            </w:r>
          </w:p>
          <w:p w14:paraId="00260788" w14:textId="77777777" w:rsidR="00D31F3A" w:rsidRPr="000B7BC6" w:rsidRDefault="00D31F3A" w:rsidP="00C01CC9">
            <w:pPr>
              <w:numPr>
                <w:ilvl w:val="0"/>
                <w:numId w:val="5"/>
              </w:numPr>
              <w:tabs>
                <w:tab w:val="left" w:pos="478"/>
              </w:tabs>
              <w:spacing w:before="21"/>
              <w:ind w:right="283"/>
              <w:jc w:val="both"/>
              <w:rPr>
                <w:rFonts w:asciiTheme="minorHAnsi" w:hAnsiTheme="minorHAnsi" w:cstheme="minorHAnsi"/>
                <w:sz w:val="24"/>
                <w:szCs w:val="24"/>
              </w:rPr>
            </w:pPr>
            <w:r w:rsidRPr="000B7BC6">
              <w:rPr>
                <w:rFonts w:asciiTheme="minorHAnsi" w:hAnsiTheme="minorHAnsi" w:cstheme="minorHAnsi"/>
                <w:sz w:val="24"/>
                <w:szCs w:val="24"/>
              </w:rPr>
              <w:t>Portar, guardar o exhibir arma, explosivos u objetos con los que se puedan atentar contra la integridad física de los demás.</w:t>
            </w:r>
          </w:p>
          <w:p w14:paraId="4DFB8D00" w14:textId="77777777" w:rsidR="00D31F3A" w:rsidRPr="000B7BC6" w:rsidRDefault="00D31F3A" w:rsidP="00C01CC9">
            <w:pPr>
              <w:numPr>
                <w:ilvl w:val="0"/>
                <w:numId w:val="5"/>
              </w:numPr>
              <w:tabs>
                <w:tab w:val="left" w:pos="478"/>
              </w:tabs>
              <w:ind w:right="608"/>
              <w:jc w:val="both"/>
              <w:rPr>
                <w:rFonts w:asciiTheme="minorHAnsi" w:hAnsiTheme="minorHAnsi" w:cstheme="minorHAnsi"/>
                <w:sz w:val="24"/>
                <w:szCs w:val="24"/>
              </w:rPr>
            </w:pPr>
            <w:r w:rsidRPr="000B7BC6">
              <w:rPr>
                <w:rFonts w:asciiTheme="minorHAnsi" w:hAnsiTheme="minorHAnsi" w:cstheme="minorHAnsi"/>
                <w:sz w:val="24"/>
                <w:szCs w:val="24"/>
              </w:rPr>
              <w:t>Distribuir SPA o bebidas alcohólicas dentro de la institución educativa.</w:t>
            </w:r>
          </w:p>
          <w:p w14:paraId="465D135D" w14:textId="77777777" w:rsidR="00D31F3A" w:rsidRPr="000B7BC6" w:rsidRDefault="00D31F3A" w:rsidP="00C01CC9">
            <w:pPr>
              <w:numPr>
                <w:ilvl w:val="0"/>
                <w:numId w:val="5"/>
              </w:numPr>
              <w:tabs>
                <w:tab w:val="left" w:pos="478"/>
              </w:tabs>
              <w:ind w:right="76"/>
              <w:jc w:val="both"/>
              <w:rPr>
                <w:rFonts w:asciiTheme="minorHAnsi" w:hAnsiTheme="minorHAnsi" w:cstheme="minorHAnsi"/>
                <w:sz w:val="24"/>
                <w:szCs w:val="24"/>
              </w:rPr>
            </w:pPr>
            <w:r w:rsidRPr="000B7BC6">
              <w:rPr>
                <w:rFonts w:asciiTheme="minorHAnsi" w:hAnsiTheme="minorHAnsi" w:cstheme="minorHAnsi"/>
                <w:sz w:val="24"/>
                <w:szCs w:val="24"/>
              </w:rPr>
              <w:t>Conformar y/o hacer parte de pandillas con fines delictivos en la Institución Educativa.</w:t>
            </w:r>
          </w:p>
          <w:p w14:paraId="7BBCC141" w14:textId="77777777" w:rsidR="00D31F3A" w:rsidRPr="000B7BC6" w:rsidRDefault="00D31F3A" w:rsidP="00C01CC9">
            <w:pPr>
              <w:numPr>
                <w:ilvl w:val="0"/>
                <w:numId w:val="5"/>
              </w:numPr>
              <w:tabs>
                <w:tab w:val="left" w:pos="478"/>
              </w:tabs>
              <w:ind w:right="158"/>
              <w:jc w:val="both"/>
              <w:rPr>
                <w:rFonts w:asciiTheme="minorHAnsi" w:hAnsiTheme="minorHAnsi" w:cstheme="minorHAnsi"/>
                <w:sz w:val="24"/>
                <w:szCs w:val="24"/>
              </w:rPr>
            </w:pPr>
            <w:r w:rsidRPr="000B7BC6">
              <w:rPr>
                <w:rFonts w:asciiTheme="minorHAnsi" w:hAnsiTheme="minorHAnsi" w:cstheme="minorHAnsi"/>
                <w:sz w:val="24"/>
                <w:szCs w:val="24"/>
              </w:rPr>
              <w:t>Ser cómplice o apropiarse de las pertenencias (hurto) de</w:t>
            </w:r>
          </w:p>
          <w:p w14:paraId="134EDF17" w14:textId="77777777" w:rsidR="00D31F3A" w:rsidRPr="000B7BC6" w:rsidRDefault="00D31F3A" w:rsidP="00C01CC9">
            <w:pPr>
              <w:ind w:left="477" w:right="157"/>
              <w:jc w:val="both"/>
              <w:rPr>
                <w:rFonts w:asciiTheme="minorHAnsi" w:hAnsiTheme="minorHAnsi" w:cstheme="minorHAnsi"/>
                <w:sz w:val="24"/>
                <w:szCs w:val="24"/>
              </w:rPr>
            </w:pPr>
            <w:r w:rsidRPr="000B7BC6">
              <w:rPr>
                <w:rFonts w:asciiTheme="minorHAnsi" w:hAnsiTheme="minorHAnsi" w:cstheme="minorHAnsi"/>
                <w:sz w:val="24"/>
                <w:szCs w:val="24"/>
              </w:rPr>
              <w:t>cualquier miembro de la Comunidad Educativa o de la Institución.</w:t>
            </w:r>
          </w:p>
          <w:p w14:paraId="53D12E3A" w14:textId="77777777" w:rsidR="00D31F3A" w:rsidRPr="000B7BC6" w:rsidRDefault="00D31F3A" w:rsidP="00C01CC9">
            <w:pPr>
              <w:numPr>
                <w:ilvl w:val="0"/>
                <w:numId w:val="5"/>
              </w:numPr>
              <w:tabs>
                <w:tab w:val="left" w:pos="478"/>
              </w:tabs>
              <w:ind w:right="268"/>
              <w:jc w:val="both"/>
              <w:rPr>
                <w:rFonts w:asciiTheme="minorHAnsi" w:hAnsiTheme="minorHAnsi" w:cstheme="minorHAnsi"/>
                <w:sz w:val="24"/>
                <w:szCs w:val="24"/>
              </w:rPr>
            </w:pPr>
            <w:r w:rsidRPr="000B7BC6">
              <w:rPr>
                <w:rFonts w:asciiTheme="minorHAnsi" w:hAnsiTheme="minorHAnsi" w:cstheme="minorHAnsi"/>
                <w:sz w:val="24"/>
                <w:szCs w:val="24"/>
              </w:rPr>
              <w:t xml:space="preserve">Atentar contra la dignidad, honra o vida de cualquier miembro de la Comunidad </w:t>
            </w:r>
            <w:r w:rsidRPr="000B7BC6">
              <w:rPr>
                <w:rFonts w:asciiTheme="minorHAnsi" w:hAnsiTheme="minorHAnsi" w:cstheme="minorHAnsi"/>
                <w:sz w:val="24"/>
                <w:szCs w:val="24"/>
              </w:rPr>
              <w:lastRenderedPageBreak/>
              <w:t>Educativa, mediante actos como: violencia sexual, amenazas, boleteo, estafas,</w:t>
            </w:r>
          </w:p>
          <w:p w14:paraId="1AE73BBE" w14:textId="77777777" w:rsidR="00D31F3A" w:rsidRDefault="00D31F3A" w:rsidP="00C01CC9">
            <w:pPr>
              <w:ind w:left="477" w:right="66"/>
              <w:jc w:val="both"/>
              <w:rPr>
                <w:rFonts w:asciiTheme="minorHAnsi" w:hAnsiTheme="minorHAnsi" w:cstheme="minorHAnsi"/>
                <w:sz w:val="24"/>
                <w:szCs w:val="24"/>
              </w:rPr>
            </w:pPr>
            <w:r w:rsidRPr="000B7BC6">
              <w:rPr>
                <w:rFonts w:asciiTheme="minorHAnsi" w:hAnsiTheme="minorHAnsi" w:cstheme="minorHAnsi"/>
                <w:sz w:val="24"/>
                <w:szCs w:val="24"/>
              </w:rPr>
              <w:t>lesiones personales, abuso de confianza, acoso, utilizando medio electrónico o físico.</w:t>
            </w:r>
          </w:p>
          <w:p w14:paraId="33EBA53E"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8.</w:t>
            </w:r>
            <w:r w:rsidRPr="00D10C17">
              <w:rPr>
                <w:rFonts w:asciiTheme="minorHAnsi" w:hAnsiTheme="minorHAnsi" w:cstheme="minorHAnsi"/>
              </w:rPr>
              <w:tab/>
              <w:t>Atentar contra la honra o la vida de la mujer (Ley 1257 de 2008).</w:t>
            </w:r>
          </w:p>
          <w:p w14:paraId="722EFE5B"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9.</w:t>
            </w:r>
            <w:r w:rsidRPr="00D10C17">
              <w:rPr>
                <w:rFonts w:asciiTheme="minorHAnsi" w:hAnsiTheme="minorHAnsi" w:cstheme="minorHAnsi"/>
              </w:rPr>
              <w:tab/>
              <w:t>Vandalismo. Causar daño a la planta física, mobiliario y/o</w:t>
            </w:r>
          </w:p>
          <w:p w14:paraId="0FE0EA2A"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equipos de la Institución.</w:t>
            </w:r>
          </w:p>
          <w:p w14:paraId="4283FF89"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10.</w:t>
            </w:r>
            <w:r w:rsidRPr="00D10C17">
              <w:rPr>
                <w:rFonts w:asciiTheme="minorHAnsi" w:hAnsiTheme="minorHAnsi" w:cstheme="minorHAnsi"/>
              </w:rPr>
              <w:tab/>
              <w:t>Cuando un estudiante</w:t>
            </w:r>
          </w:p>
          <w:p w14:paraId="5CEF0009"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vulnere los derechos de otro estudiante de forma</w:t>
            </w:r>
          </w:p>
          <w:p w14:paraId="57E14E3B"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reiterada, afectando la salud física, mental y/o emocional, incumpliendo los acuerdos previos realizados con la</w:t>
            </w:r>
          </w:p>
          <w:p w14:paraId="79831C06"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institución.</w:t>
            </w:r>
          </w:p>
          <w:p w14:paraId="35D71647"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7.</w:t>
            </w:r>
            <w:r w:rsidRPr="00D10C17">
              <w:rPr>
                <w:rFonts w:asciiTheme="minorHAnsi" w:hAnsiTheme="minorHAnsi" w:cstheme="minorHAnsi"/>
              </w:rPr>
              <w:tab/>
              <w:t>Portar, consumir o incitar a otro miembro de la</w:t>
            </w:r>
          </w:p>
          <w:p w14:paraId="177E84A0"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comunidad al uso de sustancias que alteran o modifican la condición psíquica, conciencia,</w:t>
            </w:r>
          </w:p>
          <w:p w14:paraId="6BB2B801"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comportamiento o integridad física, mental y social de la</w:t>
            </w:r>
          </w:p>
          <w:p w14:paraId="4249DBF3"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persona.</w:t>
            </w:r>
          </w:p>
          <w:p w14:paraId="2687CE2C" w14:textId="77777777" w:rsidR="00D31F3A" w:rsidRPr="00D10C17" w:rsidRDefault="00D31F3A" w:rsidP="00C01CC9">
            <w:pPr>
              <w:ind w:left="477" w:right="66"/>
              <w:jc w:val="both"/>
              <w:rPr>
                <w:rFonts w:asciiTheme="minorHAnsi" w:hAnsiTheme="minorHAnsi" w:cstheme="minorHAnsi"/>
              </w:rPr>
            </w:pPr>
            <w:r w:rsidRPr="00D10C17">
              <w:rPr>
                <w:rFonts w:asciiTheme="minorHAnsi" w:hAnsiTheme="minorHAnsi" w:cstheme="minorHAnsi"/>
              </w:rPr>
              <w:t>11.</w:t>
            </w:r>
            <w:r w:rsidRPr="00D10C17">
              <w:rPr>
                <w:rFonts w:asciiTheme="minorHAnsi" w:hAnsiTheme="minorHAnsi" w:cstheme="minorHAnsi"/>
              </w:rPr>
              <w:tab/>
              <w:t>Los demás delitos</w:t>
            </w:r>
          </w:p>
          <w:p w14:paraId="42FD401B" w14:textId="77777777" w:rsidR="00D31F3A" w:rsidRPr="000B7BC6" w:rsidRDefault="00D31F3A" w:rsidP="00C01CC9">
            <w:pPr>
              <w:ind w:left="477" w:right="66"/>
              <w:jc w:val="both"/>
              <w:rPr>
                <w:rFonts w:asciiTheme="minorHAnsi" w:hAnsiTheme="minorHAnsi" w:cstheme="minorHAnsi"/>
                <w:sz w:val="24"/>
                <w:szCs w:val="24"/>
              </w:rPr>
            </w:pPr>
            <w:r w:rsidRPr="00D10C17">
              <w:rPr>
                <w:rFonts w:asciiTheme="minorHAnsi" w:hAnsiTheme="minorHAnsi" w:cstheme="minorHAnsi"/>
              </w:rPr>
              <w:t>sancionados por la ley penal colombiana</w:t>
            </w:r>
            <w:r w:rsidRPr="00963E07">
              <w:rPr>
                <w:rFonts w:asciiTheme="minorHAnsi" w:hAnsiTheme="minorHAnsi" w:cstheme="minorHAnsi"/>
                <w:sz w:val="24"/>
                <w:szCs w:val="24"/>
              </w:rPr>
              <w:t>.</w:t>
            </w:r>
          </w:p>
        </w:tc>
      </w:tr>
    </w:tbl>
    <w:p w14:paraId="43D11DCE" w14:textId="77777777" w:rsidR="00D31F3A" w:rsidRPr="000B7BC6" w:rsidRDefault="00D31F3A" w:rsidP="00D31F3A">
      <w:pPr>
        <w:widowControl w:val="0"/>
        <w:pBdr>
          <w:top w:val="nil"/>
          <w:left w:val="nil"/>
          <w:bottom w:val="nil"/>
          <w:right w:val="nil"/>
          <w:between w:val="nil"/>
        </w:pBdr>
        <w:spacing w:after="0" w:line="240" w:lineRule="auto"/>
        <w:jc w:val="both"/>
        <w:rPr>
          <w:rFonts w:asciiTheme="minorHAnsi" w:hAnsiTheme="minorHAnsi" w:cstheme="minorHAnsi"/>
          <w:sz w:val="24"/>
          <w:szCs w:val="24"/>
        </w:rPr>
      </w:pPr>
    </w:p>
    <w:p w14:paraId="51EEBDE3" w14:textId="77777777" w:rsidR="00817D41" w:rsidRDefault="00817D41" w:rsidP="000B7BC6">
      <w:pPr>
        <w:spacing w:line="240" w:lineRule="auto"/>
        <w:jc w:val="both"/>
        <w:rPr>
          <w:rFonts w:asciiTheme="minorHAnsi" w:hAnsiTheme="minorHAnsi" w:cstheme="minorHAnsi"/>
          <w:b/>
          <w:sz w:val="24"/>
          <w:szCs w:val="24"/>
        </w:rPr>
      </w:pPr>
    </w:p>
    <w:p w14:paraId="2EBEE7DD" w14:textId="77777777" w:rsidR="00D10C17" w:rsidRDefault="00D10C17" w:rsidP="000B7BC6">
      <w:pPr>
        <w:spacing w:line="240" w:lineRule="auto"/>
        <w:jc w:val="both"/>
        <w:rPr>
          <w:rFonts w:asciiTheme="minorHAnsi" w:hAnsiTheme="minorHAnsi" w:cstheme="minorHAnsi"/>
          <w:b/>
          <w:sz w:val="24"/>
          <w:szCs w:val="24"/>
        </w:rPr>
      </w:pPr>
    </w:p>
    <w:p w14:paraId="41F71BDC" w14:textId="77777777" w:rsidR="00D10C17" w:rsidRDefault="00D10C17" w:rsidP="00D10C17">
      <w:pPr>
        <w:spacing w:line="240" w:lineRule="auto"/>
        <w:rPr>
          <w:rFonts w:asciiTheme="minorHAnsi" w:hAnsiTheme="minorHAnsi" w:cstheme="minorHAnsi"/>
          <w:b/>
          <w:sz w:val="24"/>
          <w:szCs w:val="24"/>
        </w:rPr>
      </w:pPr>
    </w:p>
    <w:p w14:paraId="2234D0F9" w14:textId="4D0B34D8" w:rsidR="00BC71FB" w:rsidRPr="000B7BC6" w:rsidRDefault="00F73CA0" w:rsidP="00D10C17">
      <w:pPr>
        <w:spacing w:line="240" w:lineRule="auto"/>
        <w:jc w:val="center"/>
        <w:rPr>
          <w:rFonts w:asciiTheme="minorHAnsi" w:hAnsiTheme="minorHAnsi" w:cstheme="minorHAnsi"/>
          <w:b/>
          <w:sz w:val="24"/>
          <w:szCs w:val="24"/>
        </w:rPr>
      </w:pPr>
      <w:r>
        <w:rPr>
          <w:rFonts w:asciiTheme="minorHAnsi" w:hAnsiTheme="minorHAnsi" w:cstheme="minorHAnsi"/>
          <w:b/>
          <w:sz w:val="24"/>
          <w:szCs w:val="24"/>
        </w:rPr>
        <w:lastRenderedPageBreak/>
        <w:t>SECCIÓN VIII:</w:t>
      </w:r>
      <w:r w:rsidRPr="000B7BC6">
        <w:rPr>
          <w:rFonts w:asciiTheme="minorHAnsi" w:hAnsiTheme="minorHAnsi" w:cstheme="minorHAnsi"/>
          <w:b/>
          <w:sz w:val="24"/>
          <w:szCs w:val="24"/>
        </w:rPr>
        <w:t xml:space="preserve"> DEBIDO PROCESO CONVIVENCIAL</w:t>
      </w:r>
    </w:p>
    <w:p w14:paraId="733C5954"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El debido proceso convivencial consiste en activar adecuadamente la Ruta de Atención Integral en todos sus componentes. Específicamente el componente de atención establece los protocolos que deben aplicarse por las instituciones educativas, según lo establece el artículo 42 y siguientes del Decreto 1965 de 2013.</w:t>
      </w:r>
    </w:p>
    <w:p w14:paraId="6D3BDADB"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La Ruta de Atención Integral está conformada por cuatro componentes: promoción, prevención, atención y seguimiento. Los dos primeros, se deben desarrollar de manera permanente y continua desde el inicio del año escolar, como una estrategia para enseñar a vivir juntos. Los componentes de atención y seguimiento deben activarse de forma inmediata y pertinente en los siguientes casos:</w:t>
      </w:r>
    </w:p>
    <w:p w14:paraId="2C4800C4"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Violencia escolar.</w:t>
      </w:r>
    </w:p>
    <w:p w14:paraId="615226C2"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2. Acoso escolar.</w:t>
      </w:r>
    </w:p>
    <w:p w14:paraId="27A5CC3A"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Vulneración de derechos sexuales y reproductivos.</w:t>
      </w:r>
    </w:p>
    <w:p w14:paraId="1E988831"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Embarazo adolescente.</w:t>
      </w:r>
    </w:p>
    <w:p w14:paraId="67611304" w14:textId="70109E7A"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5. En cualquier situación que afecte la convivencia escolar o que vulnere los derechos de los que son titulares los niños, niñas y adolescentes.</w:t>
      </w:r>
    </w:p>
    <w:p w14:paraId="72D86F11" w14:textId="7CDA487D" w:rsidR="00BC71FB" w:rsidRPr="00D31F3A" w:rsidRDefault="00132177"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DEBIDO PROCESO DISCIPLINARIO</w:t>
      </w:r>
    </w:p>
    <w:p w14:paraId="7429E5AB"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Teniendo en cuenta que las instituciones educativas persiguen la mejor formación académica, ética y científica de las y los estudiantes, partiendo de los valores, principios y fines de la educación establecidos en la Constitución Política, en la Ley 115 de 1994 y también de la misionalidad y objetivos propios de cada establecimiento educativo, es necesario que estos impongan medidas correctivas a los estudiantes que incurran en la comisión de SITUACIONES disciplinarias: Leves, Graves y Gravísimas.</w:t>
      </w:r>
    </w:p>
    <w:p w14:paraId="7DC8FB49" w14:textId="4DF7E576" w:rsidR="00BC71FB" w:rsidRPr="000B7BC6" w:rsidRDefault="00132177" w:rsidP="00BC71FB">
      <w:pPr>
        <w:spacing w:line="240" w:lineRule="auto"/>
        <w:jc w:val="both"/>
        <w:rPr>
          <w:rFonts w:asciiTheme="minorHAnsi" w:hAnsiTheme="minorHAnsi" w:cstheme="minorHAnsi"/>
          <w:b/>
          <w:sz w:val="24"/>
          <w:szCs w:val="24"/>
        </w:rPr>
      </w:pPr>
      <w:r w:rsidRPr="00132177">
        <w:rPr>
          <w:rFonts w:asciiTheme="minorHAnsi" w:hAnsiTheme="minorHAnsi" w:cstheme="minorHAnsi"/>
          <w:b/>
          <w:sz w:val="24"/>
          <w:szCs w:val="24"/>
        </w:rPr>
        <w:t>Artículo 3</w:t>
      </w:r>
      <w:r>
        <w:rPr>
          <w:rFonts w:asciiTheme="minorHAnsi" w:hAnsiTheme="minorHAnsi" w:cstheme="minorHAnsi"/>
          <w:b/>
          <w:sz w:val="24"/>
          <w:szCs w:val="24"/>
        </w:rPr>
        <w:t>7</w:t>
      </w:r>
      <w:r w:rsidRPr="00132177">
        <w:rPr>
          <w:rFonts w:asciiTheme="minorHAnsi" w:hAnsiTheme="minorHAnsi" w:cstheme="minorHAnsi"/>
          <w:b/>
          <w:sz w:val="24"/>
          <w:szCs w:val="24"/>
        </w:rPr>
        <w:t>.</w:t>
      </w:r>
      <w:r w:rsidRPr="000B7BC6">
        <w:rPr>
          <w:rFonts w:asciiTheme="minorHAnsi" w:hAnsiTheme="minorHAnsi" w:cstheme="minorHAnsi"/>
          <w:b/>
          <w:sz w:val="24"/>
          <w:szCs w:val="24"/>
        </w:rPr>
        <w:t xml:space="preserve"> Principios</w:t>
      </w:r>
      <w:r w:rsidR="00BC71FB" w:rsidRPr="000B7BC6">
        <w:rPr>
          <w:rFonts w:asciiTheme="minorHAnsi" w:hAnsiTheme="minorHAnsi" w:cstheme="minorHAnsi"/>
          <w:b/>
          <w:sz w:val="24"/>
          <w:szCs w:val="24"/>
        </w:rPr>
        <w:t xml:space="preserve"> del debido proceso</w:t>
      </w:r>
    </w:p>
    <w:p w14:paraId="68941997"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1. La presunción de inocencia: Toda persona es inocente hasta que se demuestre lo contrario.</w:t>
      </w:r>
    </w:p>
    <w:p w14:paraId="14A6AFD7"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2. La resolución de la duda a favor del implicado: si hay contradicción en los argumentos presentados, esta se resolverá a favor del implicado.</w:t>
      </w:r>
    </w:p>
    <w:p w14:paraId="59B499DB"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3. La celeridad sin dilaciones injustificadas: se debe hacer pronto el trámite a favor o en contra del implicado.</w:t>
      </w:r>
    </w:p>
    <w:p w14:paraId="007F3CBB"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4. La contradicción: la contradicción del implicado cuando haga descargos no debe ser causal de culpabilidad en sí misma.</w:t>
      </w:r>
    </w:p>
    <w:p w14:paraId="2C498111"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5. El derecho a la defensa: el implicado tiene derecho a argumentar a su favor por terceras personas.</w:t>
      </w:r>
    </w:p>
    <w:p w14:paraId="1AE92652"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6. La impugnación de las decisiones: aún después de una sentencia, el implicado podrá apelar.</w:t>
      </w:r>
    </w:p>
    <w:p w14:paraId="7D6FDF28"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lastRenderedPageBreak/>
        <w:t>7. Las pruebas: para todos los casos la persona que imputa debe presentar pruebas.</w:t>
      </w:r>
    </w:p>
    <w:p w14:paraId="47D0EF0A"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8. No se puede sancionar dos veces el mismo hecho: una vez terminado el proceso, no se podrá volver a juzgar.</w:t>
      </w:r>
    </w:p>
    <w:p w14:paraId="5CABBE1E" w14:textId="77777777" w:rsidR="00EB51DF" w:rsidRDefault="00EB51DF" w:rsidP="00BC71FB">
      <w:pPr>
        <w:spacing w:line="240" w:lineRule="auto"/>
        <w:jc w:val="both"/>
        <w:rPr>
          <w:rFonts w:asciiTheme="minorHAnsi" w:hAnsiTheme="minorHAnsi" w:cstheme="minorHAnsi"/>
          <w:b/>
          <w:sz w:val="24"/>
          <w:szCs w:val="24"/>
        </w:rPr>
      </w:pPr>
    </w:p>
    <w:p w14:paraId="5B0D9EB8" w14:textId="13CD0CF7" w:rsidR="00BC71FB" w:rsidRPr="00D31F3A" w:rsidRDefault="00BC71FB"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Etapas del debido proceso</w:t>
      </w:r>
    </w:p>
    <w:p w14:paraId="348ED694" w14:textId="77777777" w:rsidR="00BC71FB" w:rsidRPr="000B7BC6" w:rsidRDefault="00BC71FB"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Iniciación</w:t>
      </w:r>
    </w:p>
    <w:p w14:paraId="6328E2BB" w14:textId="502E8126" w:rsidR="00C01CC9"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Es la etapa previa o indagación preliminar la cual tiene por objeto establecer si existen méritos para iniciar el proceso disciplinario. Se entiende que antes de iniciado este proceso el colegio ha ejercido su papel de formador mediante el trabajo pedagógico con el estudiante, debidamente documentado a través de actas u otros registros derivados de las acciones llevadas a cabo por la orientación escolar, el Comité de convivencia, las comisiones de evaluación y promoción y demás instancias institucionales que guarden relación directa con el proceso formativo del estudiante.</w:t>
      </w:r>
    </w:p>
    <w:p w14:paraId="774D5B8F" w14:textId="687ECA6F" w:rsidR="00BC71FB" w:rsidRPr="000B7BC6" w:rsidRDefault="00BC71FB"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Apertura del proceso</w:t>
      </w:r>
    </w:p>
    <w:p w14:paraId="6DBE77C1"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Cuando exista la presunta conducta infractora e indicios que comprometen al estudiante, la instancia competente le comunica por escrito, con los fundamentos de hecho y de derecho, las conductas violatorias al Manual de Convivencia, pruebas consideradas pertinentes y plazos para presentar los descargos. La apertura del proceso se notificará al estudiante y/o al padre de familia o su cuidador cuando se trate de un menor de edad.</w:t>
      </w:r>
    </w:p>
    <w:p w14:paraId="4218B350" w14:textId="77777777" w:rsidR="00BC71FB" w:rsidRPr="000B7BC6" w:rsidRDefault="00BC71FB"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Etapa probatoria</w:t>
      </w:r>
    </w:p>
    <w:p w14:paraId="48A3E086"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En ésta, las instancias competentes analizan el caso, mediante el recurso de la prueba. El estudiante involucrado hace uso de la defensa, acompañado por sus padres o representantes legales, es oído en descargos y puede solicitar las pruebas que considere convenientes. También puede aceptar los cargos tal como han sido formulados. Esta etapa puede durar una o más sesiones, dependiendo de la complejidad del caso. De lo actuado se deja la correspondiente acta.</w:t>
      </w:r>
    </w:p>
    <w:p w14:paraId="7F4ACC6A" w14:textId="77777777" w:rsidR="00BC71FB" w:rsidRPr="000B7BC6" w:rsidRDefault="00BC71FB"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Fallo</w:t>
      </w:r>
    </w:p>
    <w:p w14:paraId="73910035" w14:textId="77777777" w:rsidR="00BC71FB" w:rsidRPr="000B7BC6" w:rsidRDefault="00BC71FB" w:rsidP="00BC71FB">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Luego de la etapa probatoria, la instancia competente toma la decisión, la cual puede ser exoneración o sanción. Si se exonera, se archiva el caso. Si se aplica sanción, ésta debe estar tipificada en el Manual de Convivencia, notificársele al estudiante o al padre de familia o cuidador cuando se trate de un menor de edad, mediante resolución rectoral indicándole los recursos de ley a que tiene derecho. El fallo puede realizarse en la misma sesión de la etapa probatoria o en sesión independiente. De lo actuado se deja el acta correspondiente.</w:t>
      </w:r>
    </w:p>
    <w:p w14:paraId="54060D88" w14:textId="77777777" w:rsidR="00BC71FB" w:rsidRPr="000B7BC6" w:rsidRDefault="00BC71FB" w:rsidP="00BC71F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Recursos</w:t>
      </w:r>
    </w:p>
    <w:p w14:paraId="03B1DDB5" w14:textId="44CF5A09" w:rsidR="00C01CC9" w:rsidRPr="00D10C17" w:rsidRDefault="00BC71FB" w:rsidP="00D10C17">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 xml:space="preserve">El estudiante tiene derecho a interponer los recursos de ley: el de reposición ante la instancia que le aplicó la sanción y el de apelación ante una instancia superior, </w:t>
      </w:r>
      <w:r w:rsidRPr="000B7BC6">
        <w:rPr>
          <w:rFonts w:asciiTheme="minorHAnsi" w:hAnsiTheme="minorHAnsi" w:cstheme="minorHAnsi"/>
          <w:sz w:val="24"/>
          <w:szCs w:val="24"/>
        </w:rPr>
        <w:lastRenderedPageBreak/>
        <w:t>debidamente definida en el Manual de Convivencia. En la solución de los recursos, la instancia competente puede exonerar, mantener la sanción al estudiante o disminuirla a través de resolución rectoral dependiendo de los argumentos presentados por el estudiante y del análisis que de ellos se efectúe; en todo caso el recurso no podrá agravar la sanción. De lo actuado se deja constancia en acta.</w:t>
      </w:r>
    </w:p>
    <w:p w14:paraId="2DD96A27" w14:textId="77777777" w:rsidR="00C01CC9" w:rsidRDefault="00C01CC9" w:rsidP="00132177">
      <w:pPr>
        <w:spacing w:line="240" w:lineRule="auto"/>
        <w:rPr>
          <w:rFonts w:asciiTheme="minorHAnsi" w:hAnsiTheme="minorHAnsi" w:cstheme="minorHAnsi"/>
          <w:b/>
          <w:sz w:val="24"/>
          <w:szCs w:val="24"/>
        </w:rPr>
      </w:pPr>
    </w:p>
    <w:p w14:paraId="5D43CD32" w14:textId="5478E361" w:rsidR="00BC71FB" w:rsidRPr="000B7BC6" w:rsidRDefault="00132177" w:rsidP="00132177">
      <w:pPr>
        <w:spacing w:line="240" w:lineRule="auto"/>
        <w:jc w:val="center"/>
        <w:rPr>
          <w:rFonts w:asciiTheme="minorHAnsi" w:hAnsiTheme="minorHAnsi" w:cstheme="minorHAnsi"/>
          <w:b/>
          <w:sz w:val="24"/>
          <w:szCs w:val="24"/>
        </w:rPr>
      </w:pPr>
      <w:r>
        <w:rPr>
          <w:rFonts w:asciiTheme="minorHAnsi" w:hAnsiTheme="minorHAnsi" w:cstheme="minorHAnsi"/>
          <w:b/>
          <w:sz w:val="24"/>
          <w:szCs w:val="24"/>
        </w:rPr>
        <w:t>SECCIÓN IX:</w:t>
      </w:r>
      <w:r w:rsidR="00BC71FB" w:rsidRPr="000B7BC6">
        <w:rPr>
          <w:rFonts w:asciiTheme="minorHAnsi" w:hAnsiTheme="minorHAnsi" w:cstheme="minorHAnsi"/>
          <w:b/>
          <w:sz w:val="24"/>
          <w:szCs w:val="24"/>
        </w:rPr>
        <w:t xml:space="preserve"> </w:t>
      </w:r>
      <w:r w:rsidRPr="000B7BC6">
        <w:rPr>
          <w:rFonts w:asciiTheme="minorHAnsi" w:hAnsiTheme="minorHAnsi" w:cstheme="minorHAnsi"/>
          <w:b/>
          <w:sz w:val="24"/>
          <w:szCs w:val="24"/>
        </w:rPr>
        <w:t>CORRECTIVOS PEDAGÓGICOS.</w:t>
      </w:r>
    </w:p>
    <w:p w14:paraId="107A2BBB" w14:textId="77777777" w:rsidR="00132177" w:rsidRPr="00132177" w:rsidRDefault="00132177" w:rsidP="00132177">
      <w:pPr>
        <w:spacing w:line="240" w:lineRule="auto"/>
        <w:jc w:val="both"/>
        <w:rPr>
          <w:rFonts w:asciiTheme="minorHAnsi" w:hAnsiTheme="minorHAnsi" w:cstheme="minorHAnsi"/>
          <w:sz w:val="24"/>
          <w:szCs w:val="24"/>
        </w:rPr>
      </w:pPr>
      <w:r w:rsidRPr="00132177">
        <w:rPr>
          <w:rFonts w:asciiTheme="minorHAnsi" w:hAnsiTheme="minorHAnsi" w:cstheme="minorHAnsi"/>
          <w:sz w:val="24"/>
          <w:szCs w:val="24"/>
        </w:rPr>
        <w:t>Los correctivos pedagógicos son un procedimiento que busca recomponer el acuerdo o norma que se incumple, al tiempo que educa para la convivencia. La institución entiende por correctivo desde lo formativo, al permitir al estudiante reflexionar sobre sus palabras, comportamientos, acciones y omisiones para fomentar su crecimiento personal y, si se requiere, para la protección inmediata de algún integrante de la comunidad educativa.</w:t>
      </w:r>
    </w:p>
    <w:p w14:paraId="39EC4E4B" w14:textId="77777777" w:rsidR="00132177" w:rsidRPr="00132177" w:rsidRDefault="00132177" w:rsidP="00132177">
      <w:pPr>
        <w:spacing w:line="240" w:lineRule="auto"/>
        <w:jc w:val="both"/>
        <w:rPr>
          <w:rFonts w:asciiTheme="minorHAnsi" w:hAnsiTheme="minorHAnsi" w:cstheme="minorHAnsi"/>
          <w:sz w:val="24"/>
          <w:szCs w:val="24"/>
        </w:rPr>
      </w:pPr>
      <w:r w:rsidRPr="00132177">
        <w:rPr>
          <w:rFonts w:asciiTheme="minorHAnsi" w:hAnsiTheme="minorHAnsi" w:cstheme="minorHAnsi"/>
          <w:sz w:val="24"/>
          <w:szCs w:val="24"/>
        </w:rPr>
        <w:t>No obstante, el incumplimiento reiterado por parte del estudiante y familia de los compromisos pactados en las acciones Pedagógicas y/o restaurativas puede conducir a la pérdida de cupo. La implementación de estas acciones siempre estará mediada por el diálogo y la conciliación y dará lugar al derecho a la defensa, teniendo en cuenta principios tales como la buena fe y la honestidad.</w:t>
      </w:r>
    </w:p>
    <w:p w14:paraId="3523C1DC" w14:textId="2EE93948" w:rsidR="00BC71FB" w:rsidRPr="000B7BC6" w:rsidRDefault="00132177" w:rsidP="00BC71FB">
      <w:pPr>
        <w:spacing w:line="240" w:lineRule="auto"/>
        <w:jc w:val="both"/>
        <w:rPr>
          <w:rFonts w:asciiTheme="minorHAnsi" w:hAnsiTheme="minorHAnsi" w:cstheme="minorHAnsi"/>
          <w:sz w:val="24"/>
          <w:szCs w:val="24"/>
        </w:rPr>
      </w:pPr>
      <w:r w:rsidRPr="00132177">
        <w:rPr>
          <w:rFonts w:asciiTheme="minorHAnsi" w:hAnsiTheme="minorHAnsi" w:cstheme="minorHAnsi"/>
          <w:sz w:val="24"/>
          <w:szCs w:val="24"/>
        </w:rPr>
        <w:t>Los correctivos pedagógicos deberán ser desarrolladas con el acompañamiento de padres de familia y/o acudientes, ya sea fuera o dentro de la Institución. Se determinará desde coordinación el tiempo de realización de acciones pedagógicas y/o restaurativas que podrán ir de 1 a 3 días, de acuerdo con el tipo de situación presentada. Durante este tiempo el estudiante no podrá participar en actividades escolares regulares.</w:t>
      </w:r>
      <w:r w:rsidRPr="000B7BC6">
        <w:rPr>
          <w:rFonts w:asciiTheme="minorHAnsi" w:hAnsiTheme="minorHAnsi" w:cstheme="minorHAnsi"/>
          <w:sz w:val="24"/>
          <w:szCs w:val="24"/>
        </w:rPr>
        <w:t xml:space="preserve"> Sólo</w:t>
      </w:r>
      <w:r w:rsidR="00BC71FB" w:rsidRPr="000B7BC6">
        <w:rPr>
          <w:rFonts w:asciiTheme="minorHAnsi" w:hAnsiTheme="minorHAnsi" w:cstheme="minorHAnsi"/>
          <w:sz w:val="24"/>
          <w:szCs w:val="24"/>
        </w:rPr>
        <w:t xml:space="preserve"> después de resueltos los recursos se aplica los correctivos pedagógicos al estudiante, por la instancia competente definida en el Manual de Convivencia. Aunque se trata de un proceso disciplinario, es importante hacer notar al estudiante que los correctivos pedagógicos, también constituye una acción formativa de la Institución Educativa.</w:t>
      </w:r>
    </w:p>
    <w:p w14:paraId="410DC5AF" w14:textId="77777777" w:rsidR="00F12D2D" w:rsidRDefault="00F12D2D" w:rsidP="001C5AEF">
      <w:pPr>
        <w:spacing w:line="240" w:lineRule="auto"/>
        <w:jc w:val="both"/>
        <w:rPr>
          <w:rFonts w:asciiTheme="minorHAnsi" w:hAnsiTheme="minorHAnsi" w:cstheme="minorHAnsi"/>
          <w:b/>
          <w:sz w:val="24"/>
          <w:szCs w:val="24"/>
        </w:rPr>
      </w:pPr>
    </w:p>
    <w:p w14:paraId="01862A50" w14:textId="32494CA3" w:rsidR="001C5AEF" w:rsidRDefault="00132177" w:rsidP="001C5AEF">
      <w:pPr>
        <w:spacing w:line="240" w:lineRule="auto"/>
        <w:jc w:val="both"/>
        <w:rPr>
          <w:rFonts w:asciiTheme="minorHAnsi" w:hAnsiTheme="minorHAnsi" w:cstheme="minorHAnsi"/>
          <w:b/>
          <w:sz w:val="24"/>
          <w:szCs w:val="24"/>
        </w:rPr>
      </w:pPr>
      <w:r w:rsidRPr="00132177">
        <w:rPr>
          <w:rFonts w:asciiTheme="minorHAnsi" w:hAnsiTheme="minorHAnsi" w:cstheme="minorHAnsi"/>
          <w:b/>
          <w:sz w:val="24"/>
          <w:szCs w:val="24"/>
        </w:rPr>
        <w:t>Artículo 3</w:t>
      </w:r>
      <w:r>
        <w:rPr>
          <w:rFonts w:asciiTheme="minorHAnsi" w:hAnsiTheme="minorHAnsi" w:cstheme="minorHAnsi"/>
          <w:b/>
          <w:sz w:val="24"/>
          <w:szCs w:val="24"/>
        </w:rPr>
        <w:t>8</w:t>
      </w:r>
      <w:r w:rsidRPr="00132177">
        <w:rPr>
          <w:rFonts w:asciiTheme="minorHAnsi" w:hAnsiTheme="minorHAnsi" w:cstheme="minorHAnsi"/>
          <w:b/>
          <w:sz w:val="24"/>
          <w:szCs w:val="24"/>
        </w:rPr>
        <w:t>.</w:t>
      </w:r>
      <w:r w:rsidRPr="000B7BC6">
        <w:rPr>
          <w:rFonts w:asciiTheme="minorHAnsi" w:hAnsiTheme="minorHAnsi" w:cstheme="minorHAnsi"/>
          <w:b/>
          <w:sz w:val="24"/>
          <w:szCs w:val="24"/>
        </w:rPr>
        <w:t xml:space="preserve"> Correctivos</w:t>
      </w:r>
      <w:r w:rsidR="001C5AEF" w:rsidRPr="000B7BC6">
        <w:rPr>
          <w:rFonts w:asciiTheme="minorHAnsi" w:hAnsiTheme="minorHAnsi" w:cstheme="minorHAnsi"/>
          <w:b/>
          <w:sz w:val="24"/>
          <w:szCs w:val="24"/>
        </w:rPr>
        <w:t xml:space="preserve"> pedagógicos para cada tipo de </w:t>
      </w:r>
      <w:r w:rsidR="00F76DBB">
        <w:rPr>
          <w:rFonts w:asciiTheme="minorHAnsi" w:hAnsiTheme="minorHAnsi" w:cstheme="minorHAnsi"/>
          <w:b/>
          <w:sz w:val="24"/>
          <w:szCs w:val="24"/>
        </w:rPr>
        <w:t xml:space="preserve">situación </w:t>
      </w:r>
    </w:p>
    <w:p w14:paraId="04712B95" w14:textId="61BDE51B" w:rsidR="00C01CC9" w:rsidRDefault="004F05C8" w:rsidP="000229FB">
      <w:pPr>
        <w:spacing w:line="240" w:lineRule="auto"/>
        <w:jc w:val="both"/>
        <w:rPr>
          <w:sz w:val="24"/>
          <w:szCs w:val="24"/>
        </w:rPr>
      </w:pPr>
      <w:r w:rsidRPr="004F05C8">
        <w:rPr>
          <w:sz w:val="24"/>
          <w:szCs w:val="24"/>
        </w:rPr>
        <w:t xml:space="preserve">En el marco de la </w:t>
      </w:r>
      <w:r w:rsidRPr="004F05C8">
        <w:rPr>
          <w:rStyle w:val="Textoennegrita"/>
          <w:b w:val="0"/>
          <w:bCs w:val="0"/>
          <w:sz w:val="24"/>
          <w:szCs w:val="24"/>
        </w:rPr>
        <w:t>Ley 1620 de 2013</w:t>
      </w:r>
      <w:r w:rsidRPr="004F05C8">
        <w:rPr>
          <w:sz w:val="24"/>
          <w:szCs w:val="24"/>
        </w:rPr>
        <w:t xml:space="preserve">, nuestra institución adopta un enfoque formativo y restaurativo para la gestión de la convivencia escolar, priorizando la implementación de </w:t>
      </w:r>
      <w:r w:rsidRPr="004F05C8">
        <w:rPr>
          <w:rStyle w:val="Textoennegrita"/>
          <w:b w:val="0"/>
          <w:bCs w:val="0"/>
          <w:sz w:val="24"/>
          <w:szCs w:val="24"/>
        </w:rPr>
        <w:t>correctivos pedagógicos</w:t>
      </w:r>
      <w:r w:rsidRPr="004F05C8">
        <w:rPr>
          <w:sz w:val="24"/>
          <w:szCs w:val="24"/>
        </w:rPr>
        <w:t xml:space="preserve"> en lugar de medidas punitivas. Estos correctivos están diseñados para abordar de manera educativa las diversas situaciones que puedan surgir dentro del ámbito escolar, promoviendo la reflexión, la reparación del daño y el fortalecimiento de habilidades socioemocionales en los estudiantes. De acuerdo con la naturaleza y el impacto de cada situación, los correctivos pedagógicos se aplican de forma proporcional, garantizando el debido proceso y el respeto a los derechos de todos los miembros de la comunidad educativa. A continuación, se presentan las estrategias correctivas según el tipo de situación, con el objetivo de transformar los conflictos en oportunidades de aprendizaje y crecimiento personal</w:t>
      </w:r>
      <w:r w:rsidR="00C01CC9">
        <w:rPr>
          <w:sz w:val="24"/>
          <w:szCs w:val="24"/>
        </w:rPr>
        <w:t>.</w:t>
      </w:r>
    </w:p>
    <w:p w14:paraId="72B8B01D" w14:textId="77777777" w:rsidR="00F12D2D" w:rsidRPr="000229FB" w:rsidRDefault="00F12D2D" w:rsidP="000229FB">
      <w:pPr>
        <w:spacing w:line="240" w:lineRule="auto"/>
        <w:jc w:val="both"/>
        <w:rPr>
          <w:rFonts w:asciiTheme="minorHAnsi" w:hAnsiTheme="minorHAnsi" w:cstheme="minorHAnsi"/>
          <w:sz w:val="24"/>
          <w:szCs w:val="24"/>
        </w:rPr>
      </w:pPr>
    </w:p>
    <w:tbl>
      <w:tblPr>
        <w:tblStyle w:val="a3"/>
        <w:tblW w:w="968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6"/>
        <w:gridCol w:w="3226"/>
        <w:gridCol w:w="3229"/>
      </w:tblGrid>
      <w:tr w:rsidR="001C5AEF" w:rsidRPr="000B7BC6" w14:paraId="6393C7C4" w14:textId="77777777" w:rsidTr="00A8535B">
        <w:trPr>
          <w:trHeight w:val="738"/>
        </w:trPr>
        <w:tc>
          <w:tcPr>
            <w:tcW w:w="3226" w:type="dxa"/>
            <w:shd w:val="clear" w:color="auto" w:fill="DEEBF6"/>
          </w:tcPr>
          <w:p w14:paraId="049EB659" w14:textId="301E47B1" w:rsidR="001C5AEF" w:rsidRPr="000B7BC6" w:rsidRDefault="001C5AEF" w:rsidP="00A8535B">
            <w:pPr>
              <w:pBdr>
                <w:top w:val="nil"/>
                <w:left w:val="nil"/>
                <w:bottom w:val="nil"/>
                <w:right w:val="nil"/>
                <w:between w:val="nil"/>
              </w:pBdr>
              <w:ind w:left="720" w:hanging="360"/>
              <w:jc w:val="both"/>
              <w:rPr>
                <w:rFonts w:asciiTheme="minorHAnsi" w:hAnsiTheme="minorHAnsi" w:cstheme="minorHAnsi"/>
                <w:b/>
                <w:color w:val="000000"/>
                <w:sz w:val="24"/>
                <w:szCs w:val="24"/>
              </w:rPr>
            </w:pPr>
            <w:r>
              <w:rPr>
                <w:rFonts w:asciiTheme="minorHAnsi" w:hAnsiTheme="minorHAnsi" w:cstheme="minorHAnsi"/>
                <w:b/>
                <w:color w:val="000000"/>
                <w:sz w:val="24"/>
                <w:szCs w:val="24"/>
              </w:rPr>
              <w:t>CORRECTIVOS</w:t>
            </w:r>
            <w:r w:rsidRPr="000B7BC6">
              <w:rPr>
                <w:rFonts w:asciiTheme="minorHAnsi" w:hAnsiTheme="minorHAnsi" w:cstheme="minorHAnsi"/>
                <w:b/>
                <w:color w:val="000000"/>
                <w:sz w:val="24"/>
                <w:szCs w:val="24"/>
              </w:rPr>
              <w:t xml:space="preserve"> PARA SITUACIONES </w:t>
            </w:r>
            <w:r>
              <w:rPr>
                <w:rFonts w:asciiTheme="minorHAnsi" w:hAnsiTheme="minorHAnsi" w:cstheme="minorHAnsi"/>
                <w:b/>
                <w:color w:val="000000"/>
                <w:sz w:val="24"/>
                <w:szCs w:val="24"/>
              </w:rPr>
              <w:t>TIPO I</w:t>
            </w:r>
          </w:p>
        </w:tc>
        <w:tc>
          <w:tcPr>
            <w:tcW w:w="3226" w:type="dxa"/>
            <w:shd w:val="clear" w:color="auto" w:fill="DEEBF6"/>
          </w:tcPr>
          <w:p w14:paraId="57C63285" w14:textId="3BA70C8A" w:rsidR="001C5AEF" w:rsidRPr="000B7BC6" w:rsidRDefault="001C5AEF" w:rsidP="00A8535B">
            <w:pPr>
              <w:pBdr>
                <w:top w:val="nil"/>
                <w:left w:val="nil"/>
                <w:bottom w:val="nil"/>
                <w:right w:val="nil"/>
                <w:between w:val="nil"/>
              </w:pBdr>
              <w:ind w:left="720"/>
              <w:jc w:val="both"/>
              <w:rPr>
                <w:rFonts w:asciiTheme="minorHAnsi" w:hAnsiTheme="minorHAnsi" w:cstheme="minorHAnsi"/>
                <w:b/>
                <w:color w:val="000000"/>
                <w:sz w:val="24"/>
                <w:szCs w:val="24"/>
              </w:rPr>
            </w:pPr>
            <w:r>
              <w:rPr>
                <w:rFonts w:asciiTheme="minorHAnsi" w:hAnsiTheme="minorHAnsi" w:cstheme="minorHAnsi"/>
                <w:b/>
                <w:color w:val="000000"/>
                <w:sz w:val="24"/>
                <w:szCs w:val="24"/>
              </w:rPr>
              <w:t>CORRECTIVOS</w:t>
            </w:r>
            <w:r w:rsidRPr="000B7BC6">
              <w:rPr>
                <w:rFonts w:asciiTheme="minorHAnsi" w:hAnsiTheme="minorHAnsi" w:cstheme="minorHAnsi"/>
                <w:b/>
                <w:color w:val="000000"/>
                <w:sz w:val="24"/>
                <w:szCs w:val="24"/>
              </w:rPr>
              <w:t xml:space="preserve"> PARA SITUACIONES </w:t>
            </w:r>
            <w:r>
              <w:rPr>
                <w:rFonts w:asciiTheme="minorHAnsi" w:hAnsiTheme="minorHAnsi" w:cstheme="minorHAnsi"/>
                <w:b/>
                <w:color w:val="000000"/>
                <w:sz w:val="24"/>
                <w:szCs w:val="24"/>
              </w:rPr>
              <w:t>TIPO II</w:t>
            </w:r>
          </w:p>
        </w:tc>
        <w:tc>
          <w:tcPr>
            <w:tcW w:w="3229" w:type="dxa"/>
            <w:shd w:val="clear" w:color="auto" w:fill="DEEBF6"/>
          </w:tcPr>
          <w:p w14:paraId="698D0F60" w14:textId="19F44FCE" w:rsidR="001C5AEF" w:rsidRPr="000B7BC6" w:rsidRDefault="004F05C8" w:rsidP="00A8535B">
            <w:pPr>
              <w:pBdr>
                <w:top w:val="nil"/>
                <w:left w:val="nil"/>
                <w:bottom w:val="nil"/>
                <w:right w:val="nil"/>
                <w:between w:val="nil"/>
              </w:pBdr>
              <w:ind w:left="720"/>
              <w:jc w:val="both"/>
              <w:rPr>
                <w:rFonts w:asciiTheme="minorHAnsi" w:hAnsiTheme="minorHAnsi" w:cstheme="minorHAnsi"/>
                <w:b/>
                <w:color w:val="000000"/>
                <w:sz w:val="24"/>
                <w:szCs w:val="24"/>
              </w:rPr>
            </w:pPr>
            <w:r>
              <w:rPr>
                <w:rFonts w:asciiTheme="minorHAnsi" w:hAnsiTheme="minorHAnsi" w:cstheme="minorHAnsi"/>
                <w:b/>
                <w:color w:val="000000"/>
                <w:sz w:val="24"/>
                <w:szCs w:val="24"/>
              </w:rPr>
              <w:t xml:space="preserve">CORRECTIVOS </w:t>
            </w:r>
            <w:r w:rsidRPr="000B7BC6">
              <w:rPr>
                <w:rFonts w:asciiTheme="minorHAnsi" w:hAnsiTheme="minorHAnsi" w:cstheme="minorHAnsi"/>
                <w:b/>
                <w:color w:val="000000"/>
                <w:sz w:val="24"/>
                <w:szCs w:val="24"/>
              </w:rPr>
              <w:t>PARA</w:t>
            </w:r>
            <w:r w:rsidR="001C5AEF" w:rsidRPr="000B7BC6">
              <w:rPr>
                <w:rFonts w:asciiTheme="minorHAnsi" w:hAnsiTheme="minorHAnsi" w:cstheme="minorHAnsi"/>
                <w:b/>
                <w:color w:val="000000"/>
                <w:sz w:val="24"/>
                <w:szCs w:val="24"/>
              </w:rPr>
              <w:t xml:space="preserve"> SITUACIONES </w:t>
            </w:r>
            <w:r w:rsidR="001C5AEF">
              <w:rPr>
                <w:rFonts w:asciiTheme="minorHAnsi" w:hAnsiTheme="minorHAnsi" w:cstheme="minorHAnsi"/>
                <w:b/>
                <w:color w:val="000000"/>
                <w:sz w:val="24"/>
                <w:szCs w:val="24"/>
              </w:rPr>
              <w:t>TIPO III</w:t>
            </w:r>
          </w:p>
        </w:tc>
      </w:tr>
      <w:tr w:rsidR="001C5AEF" w:rsidRPr="000B7BC6" w14:paraId="00A27B61" w14:textId="77777777" w:rsidTr="00A8535B">
        <w:trPr>
          <w:trHeight w:val="4219"/>
        </w:trPr>
        <w:tc>
          <w:tcPr>
            <w:tcW w:w="3226" w:type="dxa"/>
          </w:tcPr>
          <w:p w14:paraId="3811E940" w14:textId="020FBC7D" w:rsidR="004F05C8" w:rsidRPr="004F05C8" w:rsidRDefault="004F05C8" w:rsidP="004F05C8">
            <w:pPr>
              <w:pStyle w:val="Sinespaciado"/>
              <w:numPr>
                <w:ilvl w:val="0"/>
                <w:numId w:val="58"/>
              </w:numPr>
              <w:rPr>
                <w:lang w:val="es-CO"/>
              </w:rPr>
            </w:pPr>
            <w:r w:rsidRPr="004F05C8">
              <w:rPr>
                <w:b/>
                <w:bCs/>
                <w:lang w:val="es-CO"/>
              </w:rPr>
              <w:t>Diálogo reflexivo:</w:t>
            </w:r>
            <w:r w:rsidRPr="004F05C8">
              <w:rPr>
                <w:lang w:val="es-CO"/>
              </w:rPr>
              <w:t xml:space="preserve"> Conversación guiada para ayudar al estudiante a comprender el impacto de su comportamiento.</w:t>
            </w:r>
          </w:p>
          <w:p w14:paraId="222E1737" w14:textId="1E40A449" w:rsidR="004F05C8" w:rsidRPr="004F05C8" w:rsidRDefault="004F05C8" w:rsidP="004F05C8">
            <w:pPr>
              <w:pStyle w:val="Prrafodelista"/>
              <w:numPr>
                <w:ilvl w:val="0"/>
                <w:numId w:val="58"/>
              </w:numPr>
              <w:rPr>
                <w:rFonts w:asciiTheme="minorHAnsi" w:eastAsia="Times New Roman" w:hAnsiTheme="minorHAnsi" w:cstheme="minorHAnsi"/>
                <w:sz w:val="24"/>
                <w:szCs w:val="24"/>
                <w:lang w:val="es-CO"/>
              </w:rPr>
            </w:pPr>
            <w:r w:rsidRPr="004F05C8">
              <w:rPr>
                <w:rFonts w:asciiTheme="minorHAnsi" w:eastAsia="Times New Roman" w:hAnsiTheme="minorHAnsi" w:cstheme="minorHAnsi"/>
                <w:b/>
                <w:bCs/>
                <w:sz w:val="24"/>
                <w:szCs w:val="24"/>
                <w:lang w:val="es-CO"/>
              </w:rPr>
              <w:t>Acuerdo de compromiso:</w:t>
            </w:r>
            <w:r w:rsidRPr="004F05C8">
              <w:rPr>
                <w:rFonts w:asciiTheme="minorHAnsi" w:eastAsia="Times New Roman" w:hAnsiTheme="minorHAnsi" w:cstheme="minorHAnsi"/>
                <w:sz w:val="24"/>
                <w:szCs w:val="24"/>
                <w:lang w:val="es-CO"/>
              </w:rPr>
              <w:t xml:space="preserve"> Documento donde el estudiante asume la responsabilidad de mejorar su actitud.</w:t>
            </w:r>
          </w:p>
          <w:p w14:paraId="5D3D6016" w14:textId="61A89422" w:rsidR="004F05C8" w:rsidRPr="004F05C8" w:rsidRDefault="004F05C8" w:rsidP="004F05C8">
            <w:pPr>
              <w:pStyle w:val="Prrafodelista"/>
              <w:numPr>
                <w:ilvl w:val="0"/>
                <w:numId w:val="58"/>
              </w:numPr>
              <w:rPr>
                <w:rFonts w:asciiTheme="minorHAnsi" w:eastAsia="Times New Roman" w:hAnsiTheme="minorHAnsi" w:cstheme="minorHAnsi"/>
                <w:sz w:val="24"/>
                <w:szCs w:val="24"/>
                <w:lang w:val="es-CO"/>
              </w:rPr>
            </w:pPr>
            <w:r w:rsidRPr="004F05C8">
              <w:rPr>
                <w:rFonts w:asciiTheme="minorHAnsi" w:eastAsia="Times New Roman" w:hAnsiTheme="minorHAnsi" w:cstheme="minorHAnsi"/>
                <w:b/>
                <w:bCs/>
                <w:sz w:val="24"/>
                <w:szCs w:val="24"/>
                <w:lang w:val="es-CO"/>
              </w:rPr>
              <w:t>Tareas restaurativas:</w:t>
            </w:r>
            <w:r w:rsidRPr="004F05C8">
              <w:rPr>
                <w:rFonts w:asciiTheme="minorHAnsi" w:eastAsia="Times New Roman" w:hAnsiTheme="minorHAnsi" w:cstheme="minorHAnsi"/>
                <w:sz w:val="24"/>
                <w:szCs w:val="24"/>
                <w:lang w:val="es-CO"/>
              </w:rPr>
              <w:t xml:space="preserve"> Actividades relacionadas con valores, respeto y normas de convivencia.</w:t>
            </w:r>
          </w:p>
          <w:p w14:paraId="169C144C" w14:textId="45696BA0" w:rsidR="004F05C8" w:rsidRPr="004F05C8" w:rsidRDefault="004F05C8" w:rsidP="004F05C8">
            <w:pPr>
              <w:pStyle w:val="Prrafodelista"/>
              <w:numPr>
                <w:ilvl w:val="0"/>
                <w:numId w:val="58"/>
              </w:numPr>
              <w:rPr>
                <w:rFonts w:asciiTheme="minorHAnsi" w:eastAsia="Times New Roman" w:hAnsiTheme="minorHAnsi" w:cstheme="minorHAnsi"/>
                <w:sz w:val="24"/>
                <w:szCs w:val="24"/>
                <w:lang w:val="es-CO"/>
              </w:rPr>
            </w:pPr>
            <w:r w:rsidRPr="004F05C8">
              <w:rPr>
                <w:rFonts w:asciiTheme="minorHAnsi" w:eastAsia="Times New Roman" w:hAnsiTheme="minorHAnsi" w:cstheme="minorHAnsi"/>
                <w:b/>
                <w:bCs/>
                <w:sz w:val="24"/>
                <w:szCs w:val="24"/>
                <w:lang w:val="es-CO"/>
              </w:rPr>
              <w:t>Llamado de atención pedagógico:</w:t>
            </w:r>
            <w:r w:rsidRPr="004F05C8">
              <w:rPr>
                <w:rFonts w:asciiTheme="minorHAnsi" w:eastAsia="Times New Roman" w:hAnsiTheme="minorHAnsi" w:cstheme="minorHAnsi"/>
                <w:sz w:val="24"/>
                <w:szCs w:val="24"/>
                <w:lang w:val="es-CO"/>
              </w:rPr>
              <w:t xml:space="preserve"> Orientación verbal que refuerza el comportamiento esperado.</w:t>
            </w:r>
          </w:p>
          <w:p w14:paraId="7CC35516" w14:textId="16B9EC3A" w:rsidR="004F05C8" w:rsidRPr="004F05C8" w:rsidRDefault="004F05C8" w:rsidP="004F05C8">
            <w:pPr>
              <w:pStyle w:val="Prrafodelista"/>
              <w:numPr>
                <w:ilvl w:val="0"/>
                <w:numId w:val="58"/>
              </w:numPr>
              <w:rPr>
                <w:rFonts w:asciiTheme="minorHAnsi" w:eastAsia="Times New Roman" w:hAnsiTheme="minorHAnsi" w:cstheme="minorHAnsi"/>
                <w:sz w:val="24"/>
                <w:szCs w:val="24"/>
                <w:lang w:val="es-CO"/>
              </w:rPr>
            </w:pPr>
            <w:r w:rsidRPr="004F05C8">
              <w:rPr>
                <w:rFonts w:asciiTheme="minorHAnsi" w:eastAsia="Times New Roman" w:hAnsiTheme="minorHAnsi" w:cstheme="minorHAnsi"/>
                <w:b/>
                <w:bCs/>
                <w:sz w:val="24"/>
                <w:szCs w:val="24"/>
                <w:lang w:val="es-CO"/>
              </w:rPr>
              <w:t>Reflexión escrita:</w:t>
            </w:r>
            <w:r w:rsidRPr="004F05C8">
              <w:rPr>
                <w:rFonts w:asciiTheme="minorHAnsi" w:eastAsia="Times New Roman" w:hAnsiTheme="minorHAnsi" w:cstheme="minorHAnsi"/>
                <w:sz w:val="24"/>
                <w:szCs w:val="24"/>
                <w:lang w:val="es-CO"/>
              </w:rPr>
              <w:t xml:space="preserve"> El estudiante redacta un texto donde analiza su conducta y propone mejoras.</w:t>
            </w:r>
          </w:p>
          <w:p w14:paraId="33DC3343" w14:textId="1EE927E3" w:rsidR="004F05C8" w:rsidRPr="004F05C8" w:rsidRDefault="004F05C8" w:rsidP="004F05C8">
            <w:pPr>
              <w:pStyle w:val="Prrafodelista"/>
              <w:numPr>
                <w:ilvl w:val="0"/>
                <w:numId w:val="58"/>
              </w:numPr>
              <w:pBdr>
                <w:top w:val="nil"/>
                <w:left w:val="nil"/>
                <w:bottom w:val="nil"/>
                <w:right w:val="nil"/>
                <w:between w:val="nil"/>
              </w:pBdr>
              <w:jc w:val="both"/>
              <w:rPr>
                <w:rFonts w:asciiTheme="minorHAnsi" w:hAnsiTheme="minorHAnsi" w:cstheme="minorHAnsi"/>
                <w:color w:val="000000"/>
                <w:sz w:val="24"/>
                <w:szCs w:val="24"/>
              </w:rPr>
            </w:pPr>
            <w:r w:rsidRPr="004F05C8">
              <w:rPr>
                <w:rFonts w:asciiTheme="minorHAnsi" w:eastAsia="Times New Roman" w:hAnsiTheme="minorHAnsi" w:cstheme="minorHAnsi"/>
                <w:b/>
                <w:bCs/>
                <w:sz w:val="24"/>
                <w:szCs w:val="24"/>
                <w:lang w:val="es-CO"/>
              </w:rPr>
              <w:t>Participación en campañas de sensibilización:</w:t>
            </w:r>
            <w:r w:rsidRPr="004F05C8">
              <w:rPr>
                <w:rFonts w:asciiTheme="minorHAnsi" w:eastAsia="Times New Roman" w:hAnsiTheme="minorHAnsi" w:cstheme="minorHAnsi"/>
                <w:sz w:val="24"/>
                <w:szCs w:val="24"/>
                <w:lang w:val="es-CO"/>
              </w:rPr>
              <w:t xml:space="preserve"> Actividades en las que promueve el respeto y la sana convivencia.</w:t>
            </w:r>
          </w:p>
        </w:tc>
        <w:tc>
          <w:tcPr>
            <w:tcW w:w="3226" w:type="dxa"/>
          </w:tcPr>
          <w:p w14:paraId="21A7718D" w14:textId="0251514B" w:rsidR="001C5AEF" w:rsidRPr="0033510E" w:rsidRDefault="000229FB" w:rsidP="001C5AEF">
            <w:pPr>
              <w:pStyle w:val="Prrafodelista"/>
              <w:numPr>
                <w:ilvl w:val="0"/>
                <w:numId w:val="14"/>
              </w:numPr>
              <w:pBdr>
                <w:top w:val="nil"/>
                <w:left w:val="nil"/>
                <w:bottom w:val="nil"/>
                <w:right w:val="nil"/>
                <w:between w:val="nil"/>
              </w:pBdr>
              <w:jc w:val="both"/>
              <w:rPr>
                <w:rFonts w:asciiTheme="minorHAnsi" w:hAnsiTheme="minorHAnsi" w:cstheme="minorHAnsi"/>
                <w:color w:val="000000"/>
                <w:sz w:val="24"/>
                <w:szCs w:val="24"/>
              </w:rPr>
            </w:pPr>
            <w:r w:rsidRPr="000229FB">
              <w:rPr>
                <w:rFonts w:asciiTheme="minorHAnsi" w:hAnsiTheme="minorHAnsi" w:cstheme="minorHAnsi"/>
                <w:b/>
                <w:bCs/>
                <w:color w:val="000000"/>
                <w:sz w:val="24"/>
                <w:szCs w:val="24"/>
              </w:rPr>
              <w:t>Registro</w:t>
            </w:r>
            <w:r w:rsidR="001C5AEF" w:rsidRPr="000229FB">
              <w:rPr>
                <w:rFonts w:asciiTheme="minorHAnsi" w:hAnsiTheme="minorHAnsi" w:cstheme="minorHAnsi"/>
                <w:b/>
                <w:bCs/>
                <w:color w:val="000000"/>
                <w:sz w:val="24"/>
                <w:szCs w:val="24"/>
              </w:rPr>
              <w:t xml:space="preserve"> en el observador del estudiante</w:t>
            </w:r>
            <w:r w:rsidR="001C5AEF" w:rsidRPr="0033510E">
              <w:rPr>
                <w:rFonts w:asciiTheme="minorHAnsi" w:hAnsiTheme="minorHAnsi" w:cstheme="minorHAnsi"/>
                <w:color w:val="000000"/>
                <w:sz w:val="24"/>
                <w:szCs w:val="24"/>
              </w:rPr>
              <w:t>.</w:t>
            </w:r>
          </w:p>
          <w:p w14:paraId="043E6F79" w14:textId="1D3D5E4E" w:rsidR="001C5AEF" w:rsidRPr="0033510E" w:rsidRDefault="001C5AEF" w:rsidP="0033510E">
            <w:pPr>
              <w:pStyle w:val="Prrafodelista"/>
              <w:numPr>
                <w:ilvl w:val="0"/>
                <w:numId w:val="14"/>
              </w:numPr>
              <w:pBdr>
                <w:top w:val="nil"/>
                <w:left w:val="nil"/>
                <w:bottom w:val="nil"/>
                <w:right w:val="nil"/>
                <w:between w:val="nil"/>
              </w:pBdr>
              <w:jc w:val="both"/>
              <w:rPr>
                <w:rFonts w:asciiTheme="minorHAnsi" w:hAnsiTheme="minorHAnsi" w:cstheme="minorHAnsi"/>
                <w:color w:val="000000"/>
                <w:sz w:val="24"/>
                <w:szCs w:val="24"/>
              </w:rPr>
            </w:pPr>
            <w:r w:rsidRPr="0033510E">
              <w:rPr>
                <w:rFonts w:asciiTheme="minorHAnsi" w:hAnsiTheme="minorHAnsi" w:cstheme="minorHAnsi"/>
                <w:color w:val="000000"/>
                <w:sz w:val="24"/>
                <w:szCs w:val="24"/>
              </w:rPr>
              <w:t>Firma de compromisos por parte del estudiante y del padre de familia o acudiente.</w:t>
            </w:r>
          </w:p>
          <w:p w14:paraId="6CD73CE3" w14:textId="7E356DD7" w:rsidR="0033510E" w:rsidRPr="000229FB" w:rsidRDefault="0033510E" w:rsidP="000229FB">
            <w:pPr>
              <w:pStyle w:val="Prrafodelista"/>
              <w:numPr>
                <w:ilvl w:val="0"/>
                <w:numId w:val="14"/>
              </w:numPr>
              <w:rPr>
                <w:rFonts w:asciiTheme="minorHAnsi" w:eastAsia="Times New Roman" w:hAnsiTheme="minorHAnsi" w:cstheme="minorHAnsi"/>
                <w:sz w:val="24"/>
                <w:szCs w:val="24"/>
                <w:lang w:val="es-CO"/>
              </w:rPr>
            </w:pPr>
            <w:r w:rsidRPr="000229FB">
              <w:rPr>
                <w:rFonts w:asciiTheme="minorHAnsi" w:eastAsia="Times New Roman" w:hAnsiTheme="minorHAnsi" w:cstheme="minorHAnsi"/>
                <w:b/>
                <w:bCs/>
                <w:sz w:val="24"/>
                <w:szCs w:val="24"/>
                <w:lang w:val="es-CO"/>
              </w:rPr>
              <w:t>Círculos restaurativos:</w:t>
            </w:r>
            <w:r w:rsidRPr="000229FB">
              <w:rPr>
                <w:rFonts w:asciiTheme="minorHAnsi" w:eastAsia="Times New Roman" w:hAnsiTheme="minorHAnsi" w:cstheme="minorHAnsi"/>
                <w:sz w:val="24"/>
                <w:szCs w:val="24"/>
                <w:lang w:val="es-CO"/>
              </w:rPr>
              <w:t xml:space="preserve"> Espacio de diálogo donde el estudiante reflexiona sobre el daño causado y busca alternativas de solución.</w:t>
            </w:r>
          </w:p>
          <w:p w14:paraId="1847C3A2" w14:textId="3FDAB065" w:rsidR="0033510E" w:rsidRPr="000229FB" w:rsidRDefault="0033510E" w:rsidP="000229FB">
            <w:pPr>
              <w:pStyle w:val="Prrafodelista"/>
              <w:numPr>
                <w:ilvl w:val="0"/>
                <w:numId w:val="14"/>
              </w:numPr>
              <w:rPr>
                <w:rFonts w:asciiTheme="minorHAnsi" w:eastAsia="Times New Roman" w:hAnsiTheme="minorHAnsi" w:cstheme="minorHAnsi"/>
                <w:sz w:val="24"/>
                <w:szCs w:val="24"/>
                <w:lang w:val="es-CO"/>
              </w:rPr>
            </w:pPr>
            <w:r w:rsidRPr="000229FB">
              <w:rPr>
                <w:rFonts w:asciiTheme="minorHAnsi" w:eastAsia="Times New Roman" w:hAnsiTheme="minorHAnsi" w:cstheme="minorHAnsi"/>
                <w:b/>
                <w:bCs/>
                <w:sz w:val="24"/>
                <w:szCs w:val="24"/>
                <w:lang w:val="es-CO"/>
              </w:rPr>
              <w:t>Trabajo social en la comunidad escolar:</w:t>
            </w:r>
            <w:r w:rsidRPr="000229FB">
              <w:rPr>
                <w:rFonts w:asciiTheme="minorHAnsi" w:eastAsia="Times New Roman" w:hAnsiTheme="minorHAnsi" w:cstheme="minorHAnsi"/>
                <w:sz w:val="24"/>
                <w:szCs w:val="24"/>
                <w:lang w:val="es-CO"/>
              </w:rPr>
              <w:t xml:space="preserve"> Apoyo en actividades institucionales que fomenten el sentido de responsabilidad.</w:t>
            </w:r>
          </w:p>
          <w:p w14:paraId="7E018907" w14:textId="19CF02F2" w:rsidR="0033510E" w:rsidRPr="000229FB" w:rsidRDefault="0033510E" w:rsidP="000229FB">
            <w:pPr>
              <w:pStyle w:val="Prrafodelista"/>
              <w:numPr>
                <w:ilvl w:val="0"/>
                <w:numId w:val="14"/>
              </w:numPr>
              <w:rPr>
                <w:rFonts w:asciiTheme="minorHAnsi" w:eastAsia="Times New Roman" w:hAnsiTheme="minorHAnsi" w:cstheme="minorHAnsi"/>
                <w:sz w:val="24"/>
                <w:szCs w:val="24"/>
                <w:lang w:val="es-CO"/>
              </w:rPr>
            </w:pPr>
            <w:r w:rsidRPr="000229FB">
              <w:rPr>
                <w:rFonts w:asciiTheme="minorHAnsi" w:eastAsia="Times New Roman" w:hAnsiTheme="minorHAnsi" w:cstheme="minorHAnsi"/>
                <w:b/>
                <w:bCs/>
                <w:sz w:val="24"/>
                <w:szCs w:val="24"/>
                <w:lang w:val="es-CO"/>
              </w:rPr>
              <w:t>Participación en talleres de educación socioemocional:</w:t>
            </w:r>
            <w:r w:rsidRPr="000229FB">
              <w:rPr>
                <w:rFonts w:asciiTheme="minorHAnsi" w:eastAsia="Times New Roman" w:hAnsiTheme="minorHAnsi" w:cstheme="minorHAnsi"/>
                <w:sz w:val="24"/>
                <w:szCs w:val="24"/>
                <w:lang w:val="es-CO"/>
              </w:rPr>
              <w:t xml:space="preserve"> Espacios de formación en habilidades como la empatía y la resolución pacífica de conflictos.</w:t>
            </w:r>
          </w:p>
          <w:p w14:paraId="1BF2CD8D" w14:textId="75BFA5D4" w:rsidR="0033510E" w:rsidRPr="000229FB" w:rsidRDefault="0033510E" w:rsidP="000229FB">
            <w:pPr>
              <w:pStyle w:val="Prrafodelista"/>
              <w:numPr>
                <w:ilvl w:val="0"/>
                <w:numId w:val="14"/>
              </w:numPr>
              <w:rPr>
                <w:rFonts w:asciiTheme="minorHAnsi" w:eastAsia="Times New Roman" w:hAnsiTheme="minorHAnsi" w:cstheme="minorHAnsi"/>
                <w:sz w:val="24"/>
                <w:szCs w:val="24"/>
                <w:lang w:val="es-CO"/>
              </w:rPr>
            </w:pPr>
            <w:r w:rsidRPr="000229FB">
              <w:rPr>
                <w:rFonts w:asciiTheme="minorHAnsi" w:eastAsia="Times New Roman" w:hAnsiTheme="minorHAnsi" w:cstheme="minorHAnsi"/>
                <w:b/>
                <w:bCs/>
                <w:sz w:val="24"/>
                <w:szCs w:val="24"/>
                <w:lang w:val="es-CO"/>
              </w:rPr>
              <w:t>Mediación escolar:</w:t>
            </w:r>
            <w:r w:rsidRPr="000229FB">
              <w:rPr>
                <w:rFonts w:asciiTheme="minorHAnsi" w:eastAsia="Times New Roman" w:hAnsiTheme="minorHAnsi" w:cstheme="minorHAnsi"/>
                <w:sz w:val="24"/>
                <w:szCs w:val="24"/>
                <w:lang w:val="es-CO"/>
              </w:rPr>
              <w:t xml:space="preserve"> Intervención de un docente o mediador capacitado para facilitar el diálogo entre las partes involucradas.</w:t>
            </w:r>
          </w:p>
          <w:p w14:paraId="5943B9DE" w14:textId="4DA60689" w:rsidR="0033510E" w:rsidRPr="000229FB" w:rsidRDefault="0033510E" w:rsidP="000229FB">
            <w:pPr>
              <w:pStyle w:val="Prrafodelista"/>
              <w:numPr>
                <w:ilvl w:val="0"/>
                <w:numId w:val="14"/>
              </w:numPr>
              <w:pBdr>
                <w:top w:val="nil"/>
                <w:left w:val="nil"/>
                <w:bottom w:val="nil"/>
                <w:right w:val="nil"/>
                <w:between w:val="nil"/>
              </w:pBdr>
              <w:jc w:val="both"/>
              <w:rPr>
                <w:rFonts w:asciiTheme="minorHAnsi" w:hAnsiTheme="minorHAnsi" w:cstheme="minorHAnsi"/>
                <w:color w:val="000000"/>
                <w:sz w:val="24"/>
                <w:szCs w:val="24"/>
              </w:rPr>
            </w:pPr>
            <w:r w:rsidRPr="000229FB">
              <w:rPr>
                <w:rFonts w:asciiTheme="minorHAnsi" w:eastAsia="Times New Roman" w:hAnsiTheme="minorHAnsi" w:cstheme="minorHAnsi"/>
                <w:b/>
                <w:bCs/>
                <w:sz w:val="24"/>
                <w:szCs w:val="24"/>
                <w:lang w:val="es-CO"/>
              </w:rPr>
              <w:t>Plan de mejora personal:</w:t>
            </w:r>
            <w:r w:rsidRPr="000229FB">
              <w:rPr>
                <w:rFonts w:asciiTheme="minorHAnsi" w:eastAsia="Times New Roman" w:hAnsiTheme="minorHAnsi" w:cstheme="minorHAnsi"/>
                <w:sz w:val="24"/>
                <w:szCs w:val="24"/>
                <w:lang w:val="es-CO"/>
              </w:rPr>
              <w:t xml:space="preserve"> Estrategia individualizada para el desarrollo de habilidades de convivencia.</w:t>
            </w:r>
          </w:p>
        </w:tc>
        <w:tc>
          <w:tcPr>
            <w:tcW w:w="3229" w:type="dxa"/>
          </w:tcPr>
          <w:p w14:paraId="36CB34A5" w14:textId="185780AE" w:rsidR="0033510E" w:rsidRPr="000229FB" w:rsidRDefault="0033510E" w:rsidP="000229FB">
            <w:pPr>
              <w:pStyle w:val="Prrafodelista"/>
              <w:numPr>
                <w:ilvl w:val="0"/>
                <w:numId w:val="62"/>
              </w:numPr>
              <w:rPr>
                <w:rFonts w:asciiTheme="minorHAnsi" w:eastAsia="Times New Roman" w:hAnsiTheme="minorHAnsi" w:cstheme="minorHAnsi"/>
                <w:b/>
                <w:bCs/>
                <w:sz w:val="24"/>
                <w:szCs w:val="24"/>
                <w:lang w:val="es-CO"/>
              </w:rPr>
            </w:pPr>
            <w:r w:rsidRPr="000229FB">
              <w:rPr>
                <w:rFonts w:asciiTheme="minorHAnsi" w:eastAsia="Times New Roman" w:hAnsiTheme="minorHAnsi" w:cstheme="minorHAnsi"/>
                <w:b/>
                <w:bCs/>
                <w:sz w:val="24"/>
                <w:szCs w:val="24"/>
                <w:lang w:val="es-CO"/>
              </w:rPr>
              <w:t>Suspensión temporal con actividades pedagógicas:</w:t>
            </w:r>
            <w:r w:rsidRPr="000229FB">
              <w:rPr>
                <w:rFonts w:asciiTheme="minorHAnsi" w:eastAsia="Times New Roman" w:hAnsiTheme="minorHAnsi" w:cstheme="minorHAnsi"/>
                <w:sz w:val="24"/>
                <w:szCs w:val="24"/>
                <w:lang w:val="es-CO"/>
              </w:rPr>
              <w:t xml:space="preserve"> En casos específicos, se puede aplicar una suspensión en la que el estudiante realice actividades de reflexión y formación.</w:t>
            </w:r>
            <w:r w:rsidRPr="000229FB">
              <w:rPr>
                <w:rFonts w:asciiTheme="minorHAnsi" w:eastAsia="Times New Roman" w:hAnsiTheme="minorHAnsi" w:cstheme="minorHAnsi"/>
                <w:b/>
                <w:bCs/>
                <w:sz w:val="24"/>
                <w:szCs w:val="24"/>
                <w:lang w:val="es-CO"/>
              </w:rPr>
              <w:t xml:space="preserve"> </w:t>
            </w:r>
          </w:p>
          <w:p w14:paraId="5C9177B0" w14:textId="3CCA4523" w:rsidR="0033510E" w:rsidRPr="000229FB" w:rsidRDefault="0033510E" w:rsidP="000229FB">
            <w:pPr>
              <w:pStyle w:val="Prrafodelista"/>
              <w:numPr>
                <w:ilvl w:val="0"/>
                <w:numId w:val="61"/>
              </w:numPr>
              <w:rPr>
                <w:rFonts w:asciiTheme="minorHAnsi" w:eastAsia="Times New Roman" w:hAnsiTheme="minorHAnsi" w:cstheme="minorHAnsi"/>
                <w:sz w:val="24"/>
                <w:szCs w:val="24"/>
                <w:lang w:val="es-CO"/>
              </w:rPr>
            </w:pPr>
            <w:r w:rsidRPr="000229FB">
              <w:rPr>
                <w:rFonts w:asciiTheme="minorHAnsi" w:eastAsia="Times New Roman" w:hAnsiTheme="minorHAnsi" w:cstheme="minorHAnsi"/>
                <w:b/>
                <w:bCs/>
                <w:sz w:val="24"/>
                <w:szCs w:val="24"/>
                <w:lang w:val="es-CO"/>
              </w:rPr>
              <w:t>Restauración del daño:</w:t>
            </w:r>
            <w:r w:rsidRPr="000229FB">
              <w:rPr>
                <w:rFonts w:asciiTheme="minorHAnsi" w:eastAsia="Times New Roman" w:hAnsiTheme="minorHAnsi" w:cstheme="minorHAnsi"/>
                <w:sz w:val="24"/>
                <w:szCs w:val="24"/>
                <w:lang w:val="es-CO"/>
              </w:rPr>
              <w:t xml:space="preserve"> El estudiante debe asumir la responsabilidad de reparar el daño causado de manera proporcional y educativa.</w:t>
            </w:r>
          </w:p>
          <w:p w14:paraId="53A98051" w14:textId="2B1B8CC1" w:rsidR="0033510E" w:rsidRPr="0033510E" w:rsidRDefault="0033510E" w:rsidP="0033510E">
            <w:pPr>
              <w:pStyle w:val="Prrafodelista"/>
              <w:numPr>
                <w:ilvl w:val="0"/>
                <w:numId w:val="60"/>
              </w:numPr>
              <w:rPr>
                <w:rFonts w:asciiTheme="minorHAnsi" w:eastAsia="Times New Roman" w:hAnsiTheme="minorHAnsi" w:cstheme="minorHAnsi"/>
                <w:sz w:val="24"/>
                <w:szCs w:val="24"/>
                <w:lang w:val="es-CO"/>
              </w:rPr>
            </w:pPr>
            <w:r w:rsidRPr="0033510E">
              <w:rPr>
                <w:rFonts w:asciiTheme="minorHAnsi" w:eastAsia="Times New Roman" w:hAnsiTheme="minorHAnsi" w:cstheme="minorHAnsi"/>
                <w:b/>
                <w:bCs/>
                <w:sz w:val="24"/>
                <w:szCs w:val="24"/>
                <w:lang w:val="es-CO"/>
              </w:rPr>
              <w:t>Acompañamiento psicoeducativo:</w:t>
            </w:r>
            <w:r w:rsidRPr="0033510E">
              <w:rPr>
                <w:rFonts w:asciiTheme="minorHAnsi" w:eastAsia="Times New Roman" w:hAnsiTheme="minorHAnsi" w:cstheme="minorHAnsi"/>
                <w:sz w:val="24"/>
                <w:szCs w:val="24"/>
                <w:lang w:val="es-CO"/>
              </w:rPr>
              <w:t xml:space="preserve"> Sesiones de orientación individual o grupal con el equipo de bienestar estudiantil.</w:t>
            </w:r>
          </w:p>
          <w:p w14:paraId="5472E9CA" w14:textId="2797DC95" w:rsidR="0033510E" w:rsidRPr="000229FB" w:rsidRDefault="0033510E" w:rsidP="0033510E">
            <w:pPr>
              <w:pStyle w:val="Prrafodelista"/>
              <w:numPr>
                <w:ilvl w:val="0"/>
                <w:numId w:val="59"/>
              </w:numPr>
              <w:rPr>
                <w:rFonts w:asciiTheme="minorHAnsi" w:eastAsia="Times New Roman" w:hAnsiTheme="minorHAnsi" w:cstheme="minorHAnsi"/>
                <w:sz w:val="24"/>
                <w:szCs w:val="24"/>
                <w:lang w:val="es-CO"/>
              </w:rPr>
            </w:pPr>
            <w:r w:rsidRPr="0033510E">
              <w:rPr>
                <w:rFonts w:asciiTheme="minorHAnsi" w:eastAsia="Times New Roman" w:hAnsiTheme="minorHAnsi" w:cstheme="minorHAnsi"/>
                <w:b/>
                <w:bCs/>
                <w:sz w:val="24"/>
                <w:szCs w:val="24"/>
                <w:lang w:val="es-CO"/>
              </w:rPr>
              <w:t>Remisión a instancias especializadas:</w:t>
            </w:r>
            <w:r w:rsidRPr="0033510E">
              <w:rPr>
                <w:rFonts w:asciiTheme="minorHAnsi" w:eastAsia="Times New Roman" w:hAnsiTheme="minorHAnsi" w:cstheme="minorHAnsi"/>
                <w:sz w:val="24"/>
                <w:szCs w:val="24"/>
                <w:lang w:val="es-CO"/>
              </w:rPr>
              <w:t xml:space="preserve"> En casos de riesgo, se activan rutas de atención con entidades externas (ICBF, Defensoría, Policía de Infancia y Adolescencia).</w:t>
            </w:r>
          </w:p>
          <w:p w14:paraId="6F85FA8C" w14:textId="77777777" w:rsidR="001C5AEF" w:rsidRPr="0033510E" w:rsidRDefault="001C5AEF" w:rsidP="001C5AEF">
            <w:pPr>
              <w:numPr>
                <w:ilvl w:val="0"/>
                <w:numId w:val="14"/>
              </w:numPr>
              <w:pBdr>
                <w:top w:val="nil"/>
                <w:left w:val="nil"/>
                <w:bottom w:val="nil"/>
                <w:right w:val="nil"/>
                <w:between w:val="nil"/>
              </w:pBdr>
              <w:jc w:val="both"/>
              <w:rPr>
                <w:rFonts w:asciiTheme="minorHAnsi" w:hAnsiTheme="minorHAnsi" w:cstheme="minorHAnsi"/>
                <w:color w:val="000000"/>
                <w:sz w:val="24"/>
                <w:szCs w:val="24"/>
              </w:rPr>
            </w:pPr>
            <w:r w:rsidRPr="0033510E">
              <w:rPr>
                <w:rFonts w:asciiTheme="minorHAnsi" w:hAnsiTheme="minorHAnsi" w:cstheme="minorHAnsi"/>
                <w:b/>
                <w:bCs/>
                <w:color w:val="000000"/>
                <w:sz w:val="24"/>
                <w:szCs w:val="24"/>
              </w:rPr>
              <w:t>Matrícula en observación</w:t>
            </w:r>
            <w:r w:rsidRPr="0033510E">
              <w:rPr>
                <w:rFonts w:asciiTheme="minorHAnsi" w:hAnsiTheme="minorHAnsi" w:cstheme="minorHAnsi"/>
                <w:color w:val="000000"/>
                <w:sz w:val="24"/>
                <w:szCs w:val="24"/>
              </w:rPr>
              <w:t xml:space="preserve"> (Consejo Directivo).</w:t>
            </w:r>
          </w:p>
          <w:p w14:paraId="01E9B47D" w14:textId="77777777" w:rsidR="001C5AEF" w:rsidRPr="0033510E" w:rsidRDefault="001C5AEF" w:rsidP="001C5AEF">
            <w:pPr>
              <w:numPr>
                <w:ilvl w:val="0"/>
                <w:numId w:val="14"/>
              </w:numPr>
              <w:pBdr>
                <w:top w:val="nil"/>
                <w:left w:val="nil"/>
                <w:bottom w:val="nil"/>
                <w:right w:val="nil"/>
                <w:between w:val="nil"/>
              </w:pBdr>
              <w:jc w:val="both"/>
              <w:rPr>
                <w:rFonts w:asciiTheme="minorHAnsi" w:hAnsiTheme="minorHAnsi" w:cstheme="minorHAnsi"/>
                <w:color w:val="000000"/>
                <w:sz w:val="24"/>
                <w:szCs w:val="24"/>
              </w:rPr>
            </w:pPr>
            <w:r w:rsidRPr="0033510E">
              <w:rPr>
                <w:rFonts w:asciiTheme="minorHAnsi" w:hAnsiTheme="minorHAnsi" w:cstheme="minorHAnsi"/>
                <w:b/>
                <w:bCs/>
                <w:color w:val="000000"/>
                <w:sz w:val="24"/>
                <w:szCs w:val="24"/>
              </w:rPr>
              <w:t>Pérdida de la calidad de estudiante para el año siguiente</w:t>
            </w:r>
            <w:r w:rsidRPr="0033510E">
              <w:rPr>
                <w:rFonts w:asciiTheme="minorHAnsi" w:hAnsiTheme="minorHAnsi" w:cstheme="minorHAnsi"/>
                <w:color w:val="000000"/>
                <w:sz w:val="24"/>
                <w:szCs w:val="24"/>
              </w:rPr>
              <w:t xml:space="preserve"> – Cambio de ambiente de aprendizaje (Consejo Directivo).</w:t>
            </w:r>
          </w:p>
          <w:p w14:paraId="0BD8A154" w14:textId="77777777" w:rsidR="001C5AEF" w:rsidRPr="0033510E" w:rsidRDefault="001C5AEF" w:rsidP="001C5AEF">
            <w:pPr>
              <w:numPr>
                <w:ilvl w:val="0"/>
                <w:numId w:val="14"/>
              </w:numPr>
              <w:pBdr>
                <w:top w:val="nil"/>
                <w:left w:val="nil"/>
                <w:bottom w:val="nil"/>
                <w:right w:val="nil"/>
                <w:between w:val="nil"/>
              </w:pBdr>
              <w:jc w:val="both"/>
              <w:rPr>
                <w:rFonts w:asciiTheme="minorHAnsi" w:hAnsiTheme="minorHAnsi" w:cstheme="minorHAnsi"/>
                <w:color w:val="000000"/>
                <w:sz w:val="24"/>
                <w:szCs w:val="24"/>
              </w:rPr>
            </w:pPr>
            <w:r w:rsidRPr="0033510E">
              <w:rPr>
                <w:rFonts w:asciiTheme="minorHAnsi" w:hAnsiTheme="minorHAnsi" w:cstheme="minorHAnsi"/>
                <w:b/>
                <w:bCs/>
                <w:color w:val="000000"/>
                <w:sz w:val="24"/>
                <w:szCs w:val="24"/>
              </w:rPr>
              <w:t>Pérdida inmediata de la calidad de estudiante</w:t>
            </w:r>
            <w:r w:rsidRPr="0033510E">
              <w:rPr>
                <w:rFonts w:asciiTheme="minorHAnsi" w:hAnsiTheme="minorHAnsi" w:cstheme="minorHAnsi"/>
                <w:color w:val="000000"/>
                <w:sz w:val="24"/>
                <w:szCs w:val="24"/>
              </w:rPr>
              <w:t xml:space="preserve"> – Cambio de ambiente de aprendizaje (Consejo Directivo).</w:t>
            </w:r>
          </w:p>
          <w:p w14:paraId="7786922B" w14:textId="2F4A457E" w:rsidR="0033510E" w:rsidRPr="0033510E" w:rsidRDefault="0033510E" w:rsidP="0033510E">
            <w:pPr>
              <w:pStyle w:val="Prrafodelista"/>
              <w:numPr>
                <w:ilvl w:val="0"/>
                <w:numId w:val="14"/>
              </w:numPr>
              <w:rPr>
                <w:rFonts w:asciiTheme="minorHAnsi" w:hAnsiTheme="minorHAnsi" w:cstheme="minorHAnsi"/>
                <w:color w:val="000000"/>
                <w:sz w:val="24"/>
                <w:szCs w:val="24"/>
              </w:rPr>
            </w:pPr>
            <w:r w:rsidRPr="0033510E">
              <w:rPr>
                <w:rFonts w:asciiTheme="minorHAnsi" w:eastAsia="Times New Roman" w:hAnsiTheme="minorHAnsi" w:cstheme="minorHAnsi"/>
                <w:b/>
                <w:bCs/>
                <w:sz w:val="24"/>
                <w:szCs w:val="24"/>
                <w:lang w:val="es-CO"/>
              </w:rPr>
              <w:t>Seguimiento con informe periódico.</w:t>
            </w:r>
          </w:p>
        </w:tc>
      </w:tr>
    </w:tbl>
    <w:p w14:paraId="5F71C434" w14:textId="77777777" w:rsidR="00132177" w:rsidRDefault="00132177" w:rsidP="00D31F3A">
      <w:pPr>
        <w:widowControl w:val="0"/>
        <w:pBdr>
          <w:top w:val="nil"/>
          <w:left w:val="nil"/>
          <w:bottom w:val="nil"/>
          <w:right w:val="nil"/>
          <w:between w:val="nil"/>
        </w:pBdr>
        <w:spacing w:after="0" w:line="240" w:lineRule="auto"/>
        <w:jc w:val="both"/>
        <w:rPr>
          <w:rFonts w:asciiTheme="minorHAnsi" w:hAnsiTheme="minorHAnsi" w:cstheme="minorHAnsi"/>
          <w:b/>
          <w:color w:val="000000"/>
          <w:sz w:val="24"/>
          <w:szCs w:val="24"/>
        </w:rPr>
      </w:pPr>
    </w:p>
    <w:p w14:paraId="4E0C5B7D" w14:textId="77777777" w:rsidR="00C01CC9" w:rsidRDefault="00C01CC9" w:rsidP="00D31F3A">
      <w:pPr>
        <w:widowControl w:val="0"/>
        <w:pBdr>
          <w:top w:val="nil"/>
          <w:left w:val="nil"/>
          <w:bottom w:val="nil"/>
          <w:right w:val="nil"/>
          <w:between w:val="nil"/>
        </w:pBdr>
        <w:spacing w:after="0" w:line="240" w:lineRule="auto"/>
        <w:jc w:val="both"/>
        <w:rPr>
          <w:rFonts w:asciiTheme="minorHAnsi" w:hAnsiTheme="minorHAnsi" w:cstheme="minorHAnsi"/>
          <w:b/>
          <w:color w:val="000000"/>
          <w:sz w:val="24"/>
          <w:szCs w:val="24"/>
        </w:rPr>
      </w:pPr>
    </w:p>
    <w:p w14:paraId="7093084D" w14:textId="77777777" w:rsidR="00C01CC9" w:rsidRDefault="00C01CC9" w:rsidP="00D31F3A">
      <w:pPr>
        <w:widowControl w:val="0"/>
        <w:pBdr>
          <w:top w:val="nil"/>
          <w:left w:val="nil"/>
          <w:bottom w:val="nil"/>
          <w:right w:val="nil"/>
          <w:between w:val="nil"/>
        </w:pBdr>
        <w:spacing w:after="0" w:line="240" w:lineRule="auto"/>
        <w:jc w:val="both"/>
        <w:rPr>
          <w:rFonts w:asciiTheme="minorHAnsi" w:hAnsiTheme="minorHAnsi" w:cstheme="minorHAnsi"/>
          <w:b/>
          <w:color w:val="000000"/>
          <w:sz w:val="24"/>
          <w:szCs w:val="24"/>
        </w:rPr>
      </w:pPr>
    </w:p>
    <w:p w14:paraId="61FF65D5" w14:textId="4B1E9DA8" w:rsidR="001C5AEF" w:rsidRPr="000B7BC6" w:rsidRDefault="00132177" w:rsidP="00D31F3A">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32177">
        <w:rPr>
          <w:rFonts w:asciiTheme="minorHAnsi" w:hAnsiTheme="minorHAnsi" w:cstheme="minorHAnsi"/>
          <w:b/>
          <w:color w:val="000000"/>
          <w:sz w:val="24"/>
          <w:szCs w:val="24"/>
        </w:rPr>
        <w:t>Artículo 3</w:t>
      </w:r>
      <w:r>
        <w:rPr>
          <w:rFonts w:asciiTheme="minorHAnsi" w:hAnsiTheme="minorHAnsi" w:cstheme="minorHAnsi"/>
          <w:b/>
          <w:color w:val="000000"/>
          <w:sz w:val="24"/>
          <w:szCs w:val="24"/>
        </w:rPr>
        <w:t>9</w:t>
      </w:r>
      <w:r w:rsidRPr="00132177">
        <w:rPr>
          <w:rFonts w:asciiTheme="minorHAnsi" w:hAnsiTheme="minorHAnsi" w:cstheme="minorHAnsi"/>
          <w:b/>
          <w:color w:val="000000"/>
          <w:sz w:val="24"/>
          <w:szCs w:val="24"/>
        </w:rPr>
        <w:t>.</w:t>
      </w:r>
      <w:r w:rsidRPr="000B7BC6">
        <w:rPr>
          <w:rFonts w:asciiTheme="minorHAnsi" w:hAnsiTheme="minorHAnsi" w:cstheme="minorHAnsi"/>
          <w:b/>
          <w:color w:val="000000"/>
          <w:sz w:val="24"/>
          <w:szCs w:val="24"/>
        </w:rPr>
        <w:t xml:space="preserve"> Sobre</w:t>
      </w:r>
      <w:r w:rsidR="001C5AEF" w:rsidRPr="000B7BC6">
        <w:rPr>
          <w:rFonts w:asciiTheme="minorHAnsi" w:hAnsiTheme="minorHAnsi" w:cstheme="minorHAnsi"/>
          <w:b/>
          <w:color w:val="000000"/>
          <w:sz w:val="24"/>
          <w:szCs w:val="24"/>
        </w:rPr>
        <w:t xml:space="preserve"> </w:t>
      </w:r>
      <w:r w:rsidR="001C5AEF">
        <w:rPr>
          <w:rFonts w:asciiTheme="minorHAnsi" w:hAnsiTheme="minorHAnsi" w:cstheme="minorHAnsi"/>
          <w:b/>
          <w:color w:val="000000"/>
          <w:sz w:val="24"/>
          <w:szCs w:val="24"/>
        </w:rPr>
        <w:t>los correctivos</w:t>
      </w:r>
      <w:r w:rsidR="001C5AEF" w:rsidRPr="000B7BC6">
        <w:rPr>
          <w:rFonts w:asciiTheme="minorHAnsi" w:hAnsiTheme="minorHAnsi" w:cstheme="minorHAnsi"/>
          <w:b/>
          <w:color w:val="000000"/>
          <w:sz w:val="24"/>
          <w:szCs w:val="24"/>
        </w:rPr>
        <w:t xml:space="preserve"> para situaciones tipo III</w:t>
      </w:r>
    </w:p>
    <w:p w14:paraId="418A0E82" w14:textId="77777777" w:rsidR="00D31F3A" w:rsidRDefault="00D31F3A" w:rsidP="00D31F3A">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p>
    <w:p w14:paraId="7DEF82FF" w14:textId="3C772317" w:rsidR="001C5AEF" w:rsidRPr="000B7BC6" w:rsidRDefault="001C5AEF" w:rsidP="00D31F3A">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Para determinar este tipo de </w:t>
      </w:r>
      <w:r>
        <w:rPr>
          <w:rFonts w:asciiTheme="minorHAnsi" w:hAnsiTheme="minorHAnsi" w:cstheme="minorHAnsi"/>
          <w:color w:val="000000"/>
          <w:sz w:val="24"/>
          <w:szCs w:val="24"/>
        </w:rPr>
        <w:t>correctivos</w:t>
      </w:r>
      <w:r w:rsidRPr="000B7BC6">
        <w:rPr>
          <w:rFonts w:asciiTheme="minorHAnsi" w:hAnsiTheme="minorHAnsi" w:cstheme="minorHAnsi"/>
          <w:color w:val="000000"/>
          <w:sz w:val="24"/>
          <w:szCs w:val="24"/>
        </w:rPr>
        <w:t>, se tendrá en cuenta la jurisprudencia constitucional en la Sentencia T-390 de 2011, especialmente:</w:t>
      </w:r>
    </w:p>
    <w:p w14:paraId="68817B67" w14:textId="77777777" w:rsidR="001C5AEF" w:rsidRPr="000B7BC6" w:rsidRDefault="001C5AEF" w:rsidP="001C5AEF">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p>
    <w:p w14:paraId="4A68078B" w14:textId="77777777" w:rsidR="001C5AEF" w:rsidRPr="000B7BC6" w:rsidRDefault="001C5AEF" w:rsidP="001C5AEF">
      <w:pPr>
        <w:widowControl w:val="0"/>
        <w:numPr>
          <w:ilvl w:val="0"/>
          <w:numId w:val="10"/>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La edad de quien comete la falta y por ende su grado de madurez psicológica.</w:t>
      </w:r>
    </w:p>
    <w:p w14:paraId="13F63345" w14:textId="77777777" w:rsidR="001C5AEF" w:rsidRPr="000B7BC6" w:rsidRDefault="001C5AEF" w:rsidP="001C5AEF">
      <w:pPr>
        <w:widowControl w:val="0"/>
        <w:pBdr>
          <w:top w:val="nil"/>
          <w:left w:val="nil"/>
          <w:bottom w:val="nil"/>
          <w:right w:val="nil"/>
          <w:between w:val="nil"/>
        </w:pBdr>
        <w:spacing w:after="0" w:line="240" w:lineRule="auto"/>
        <w:ind w:left="1080"/>
        <w:jc w:val="both"/>
        <w:rPr>
          <w:rFonts w:asciiTheme="minorHAnsi" w:hAnsiTheme="minorHAnsi" w:cstheme="minorHAnsi"/>
          <w:color w:val="000000"/>
          <w:sz w:val="24"/>
          <w:szCs w:val="24"/>
        </w:rPr>
      </w:pPr>
    </w:p>
    <w:p w14:paraId="67199463" w14:textId="77777777" w:rsidR="001C5AEF" w:rsidRPr="000B7BC6" w:rsidRDefault="001C5AEF" w:rsidP="001C5AEF">
      <w:pPr>
        <w:widowControl w:val="0"/>
        <w:numPr>
          <w:ilvl w:val="0"/>
          <w:numId w:val="10"/>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El contexto en el que se cometió la presunta falta.</w:t>
      </w:r>
    </w:p>
    <w:p w14:paraId="5B5E8E41" w14:textId="77777777" w:rsidR="001C5AEF" w:rsidRPr="000B7BC6" w:rsidRDefault="001C5AEF" w:rsidP="001C5AEF">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p>
    <w:p w14:paraId="558429DB" w14:textId="77777777" w:rsidR="001C5AEF" w:rsidRPr="000B7BC6" w:rsidRDefault="001C5AEF" w:rsidP="001C5AEF">
      <w:pPr>
        <w:widowControl w:val="0"/>
        <w:numPr>
          <w:ilvl w:val="0"/>
          <w:numId w:val="10"/>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Las condiciones personales y familiares de quien cometió la falta.</w:t>
      </w:r>
    </w:p>
    <w:p w14:paraId="4A469305" w14:textId="77777777" w:rsidR="001C5AEF" w:rsidRPr="000B7BC6" w:rsidRDefault="001C5AEF" w:rsidP="001C5AEF">
      <w:pPr>
        <w:widowControl w:val="0"/>
        <w:pBdr>
          <w:top w:val="nil"/>
          <w:left w:val="nil"/>
          <w:bottom w:val="nil"/>
          <w:right w:val="nil"/>
          <w:between w:val="nil"/>
        </w:pBdr>
        <w:spacing w:after="0" w:line="240" w:lineRule="auto"/>
        <w:ind w:left="1080"/>
        <w:jc w:val="both"/>
        <w:rPr>
          <w:rFonts w:asciiTheme="minorHAnsi" w:hAnsiTheme="minorHAnsi" w:cstheme="minorHAnsi"/>
          <w:color w:val="000000"/>
          <w:sz w:val="24"/>
          <w:szCs w:val="24"/>
        </w:rPr>
      </w:pPr>
    </w:p>
    <w:p w14:paraId="10830634" w14:textId="16848E93" w:rsidR="001C5AEF" w:rsidRPr="000B7BC6" w:rsidRDefault="001C5AEF" w:rsidP="001C5AEF">
      <w:pPr>
        <w:widowControl w:val="0"/>
        <w:numPr>
          <w:ilvl w:val="0"/>
          <w:numId w:val="10"/>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La existencia o no de medidas de carácter preventivo al interior </w:t>
      </w:r>
      <w:r>
        <w:rPr>
          <w:rFonts w:asciiTheme="minorHAnsi" w:hAnsiTheme="minorHAnsi" w:cstheme="minorHAnsi"/>
          <w:color w:val="000000"/>
          <w:sz w:val="24"/>
          <w:szCs w:val="24"/>
        </w:rPr>
        <w:t>de la institución</w:t>
      </w:r>
      <w:r w:rsidRPr="000B7BC6">
        <w:rPr>
          <w:rFonts w:asciiTheme="minorHAnsi" w:hAnsiTheme="minorHAnsi" w:cstheme="minorHAnsi"/>
          <w:color w:val="000000"/>
          <w:sz w:val="24"/>
          <w:szCs w:val="24"/>
        </w:rPr>
        <w:t>.</w:t>
      </w:r>
    </w:p>
    <w:p w14:paraId="29DEB4B1" w14:textId="77777777" w:rsidR="001C5AEF" w:rsidRPr="000B7BC6" w:rsidRDefault="001C5AEF" w:rsidP="001C5AEF">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p>
    <w:p w14:paraId="5FC6ADE2" w14:textId="77777777" w:rsidR="001C5AEF" w:rsidRPr="000B7BC6" w:rsidRDefault="001C5AEF" w:rsidP="001C5AEF">
      <w:pPr>
        <w:widowControl w:val="0"/>
        <w:numPr>
          <w:ilvl w:val="0"/>
          <w:numId w:val="10"/>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Los efectos prácticos que la imposición de la sanción va a traerle al estudiante para su futuro educativo.</w:t>
      </w:r>
    </w:p>
    <w:p w14:paraId="6409B128" w14:textId="77777777" w:rsidR="001C5AEF" w:rsidRPr="000B7BC6" w:rsidRDefault="001C5AEF" w:rsidP="001C5AEF">
      <w:pPr>
        <w:widowControl w:val="0"/>
        <w:pBdr>
          <w:top w:val="nil"/>
          <w:left w:val="nil"/>
          <w:bottom w:val="nil"/>
          <w:right w:val="nil"/>
          <w:between w:val="nil"/>
        </w:pBdr>
        <w:spacing w:after="0" w:line="240" w:lineRule="auto"/>
        <w:ind w:left="1080"/>
        <w:jc w:val="both"/>
        <w:rPr>
          <w:rFonts w:asciiTheme="minorHAnsi" w:hAnsiTheme="minorHAnsi" w:cstheme="minorHAnsi"/>
          <w:color w:val="000000"/>
          <w:sz w:val="24"/>
          <w:szCs w:val="24"/>
        </w:rPr>
      </w:pPr>
    </w:p>
    <w:p w14:paraId="173939E0" w14:textId="4E2455B2" w:rsidR="00132177" w:rsidRPr="00F12D2D" w:rsidRDefault="001C5AEF" w:rsidP="000229FB">
      <w:pPr>
        <w:widowControl w:val="0"/>
        <w:numPr>
          <w:ilvl w:val="0"/>
          <w:numId w:val="10"/>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La obligación que tiene el Estado (representado en la Institución educativa) de garantizar la permanencia en el sistema educativo (Sentencia T-390, 2011).</w:t>
      </w:r>
    </w:p>
    <w:p w14:paraId="763E5B1E" w14:textId="4CA65259" w:rsidR="001C5AEF" w:rsidRPr="000B7BC6" w:rsidRDefault="001C5AEF" w:rsidP="004F05C8">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 Dentro del debido proceso en la decisión de primera instancia para este tipo de situaciones se entregará una carta de acuerdos y compromisos al estudiante, padre de familia y/o acudiente por parte del Comité de convivencia, donde prevalezca el reconocimiento de los derechos individuales y colectivos de la comunidad educativa. Si estos compromisos o acuerdos se incumplen, se solicitará el cambio de ambiente escolar ante el consejo directivo.</w:t>
      </w:r>
    </w:p>
    <w:p w14:paraId="64313388" w14:textId="77777777" w:rsidR="00963E07" w:rsidRPr="000B7BC6" w:rsidRDefault="00963E07" w:rsidP="00963E07">
      <w:pPr>
        <w:spacing w:line="240" w:lineRule="auto"/>
        <w:jc w:val="both"/>
        <w:rPr>
          <w:rFonts w:asciiTheme="minorHAnsi" w:hAnsiTheme="minorHAnsi" w:cstheme="minorHAnsi"/>
          <w:sz w:val="24"/>
          <w:szCs w:val="24"/>
        </w:rPr>
      </w:pPr>
    </w:p>
    <w:tbl>
      <w:tblPr>
        <w:tblStyle w:val="a4"/>
        <w:tblW w:w="8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43"/>
        <w:gridCol w:w="2943"/>
        <w:gridCol w:w="2943"/>
      </w:tblGrid>
      <w:tr w:rsidR="001C5AEF" w:rsidRPr="000B7BC6" w14:paraId="20B17482" w14:textId="77777777" w:rsidTr="00A8535B">
        <w:trPr>
          <w:trHeight w:val="537"/>
        </w:trPr>
        <w:tc>
          <w:tcPr>
            <w:tcW w:w="2943" w:type="dxa"/>
            <w:shd w:val="clear" w:color="auto" w:fill="DEEBF6"/>
          </w:tcPr>
          <w:p w14:paraId="2438BEF0" w14:textId="77777777" w:rsidR="001C5AEF" w:rsidRPr="000B7BC6" w:rsidRDefault="001C5AEF" w:rsidP="004F05C8">
            <w:pPr>
              <w:pBdr>
                <w:top w:val="nil"/>
                <w:left w:val="nil"/>
                <w:bottom w:val="nil"/>
                <w:right w:val="nil"/>
                <w:between w:val="nil"/>
              </w:pBdr>
              <w:ind w:left="720" w:hanging="360"/>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PROCEDIMIENTO</w:t>
            </w:r>
          </w:p>
        </w:tc>
        <w:tc>
          <w:tcPr>
            <w:tcW w:w="2943" w:type="dxa"/>
            <w:shd w:val="clear" w:color="auto" w:fill="DEEBF6"/>
          </w:tcPr>
          <w:p w14:paraId="3001D634" w14:textId="77777777" w:rsidR="001C5AEF" w:rsidRPr="000B7BC6" w:rsidRDefault="001C5AEF" w:rsidP="004F05C8">
            <w:pPr>
              <w:pBdr>
                <w:top w:val="nil"/>
                <w:left w:val="nil"/>
                <w:bottom w:val="nil"/>
                <w:right w:val="nil"/>
                <w:between w:val="nil"/>
              </w:pBdr>
              <w:ind w:left="720" w:hanging="360"/>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INSTANCIA</w:t>
            </w:r>
          </w:p>
        </w:tc>
        <w:tc>
          <w:tcPr>
            <w:tcW w:w="2943" w:type="dxa"/>
            <w:shd w:val="clear" w:color="auto" w:fill="DEEBF6"/>
          </w:tcPr>
          <w:p w14:paraId="51835AA3" w14:textId="77777777" w:rsidR="001C5AEF" w:rsidRPr="000B7BC6" w:rsidRDefault="001C5AEF" w:rsidP="004F05C8">
            <w:pPr>
              <w:pBdr>
                <w:top w:val="nil"/>
                <w:left w:val="nil"/>
                <w:bottom w:val="nil"/>
                <w:right w:val="nil"/>
                <w:between w:val="nil"/>
              </w:pBdr>
              <w:ind w:left="720" w:hanging="360"/>
              <w:jc w:val="center"/>
              <w:rPr>
                <w:rFonts w:asciiTheme="minorHAnsi" w:hAnsiTheme="minorHAnsi" w:cstheme="minorHAnsi"/>
                <w:b/>
                <w:color w:val="000000"/>
                <w:sz w:val="24"/>
                <w:szCs w:val="24"/>
              </w:rPr>
            </w:pPr>
            <w:r w:rsidRPr="000B7BC6">
              <w:rPr>
                <w:rFonts w:asciiTheme="minorHAnsi" w:hAnsiTheme="minorHAnsi" w:cstheme="minorHAnsi"/>
                <w:b/>
                <w:color w:val="000000"/>
                <w:sz w:val="24"/>
                <w:szCs w:val="24"/>
              </w:rPr>
              <w:t>ACCIONES FORMATIVAS/</w:t>
            </w:r>
          </w:p>
          <w:p w14:paraId="3738FF93" w14:textId="236304D0" w:rsidR="001C5AEF" w:rsidRPr="000B7BC6" w:rsidRDefault="001C5AEF" w:rsidP="004F05C8">
            <w:pPr>
              <w:pBdr>
                <w:top w:val="nil"/>
                <w:left w:val="nil"/>
                <w:bottom w:val="nil"/>
                <w:right w:val="nil"/>
                <w:between w:val="nil"/>
              </w:pBdr>
              <w:ind w:left="720" w:hanging="360"/>
              <w:jc w:val="center"/>
              <w:rPr>
                <w:rFonts w:asciiTheme="minorHAnsi" w:hAnsiTheme="minorHAnsi" w:cstheme="minorHAnsi"/>
                <w:b/>
                <w:color w:val="000000"/>
                <w:sz w:val="24"/>
                <w:szCs w:val="24"/>
              </w:rPr>
            </w:pPr>
            <w:r>
              <w:rPr>
                <w:rFonts w:asciiTheme="minorHAnsi" w:hAnsiTheme="minorHAnsi" w:cstheme="minorHAnsi"/>
                <w:b/>
                <w:color w:val="000000"/>
                <w:sz w:val="24"/>
                <w:szCs w:val="24"/>
              </w:rPr>
              <w:t>CORRECTIVOS</w:t>
            </w:r>
            <w:r w:rsidRPr="000B7BC6">
              <w:rPr>
                <w:rFonts w:asciiTheme="minorHAnsi" w:hAnsiTheme="minorHAnsi" w:cstheme="minorHAnsi"/>
                <w:b/>
                <w:color w:val="000000"/>
                <w:sz w:val="24"/>
                <w:szCs w:val="24"/>
              </w:rPr>
              <w:t>/ REPARACIÓN</w:t>
            </w:r>
          </w:p>
        </w:tc>
      </w:tr>
      <w:tr w:rsidR="001C5AEF" w:rsidRPr="000B7BC6" w14:paraId="510BEF0B" w14:textId="77777777" w:rsidTr="00A8535B">
        <w:trPr>
          <w:trHeight w:val="1341"/>
        </w:trPr>
        <w:tc>
          <w:tcPr>
            <w:tcW w:w="2943" w:type="dxa"/>
          </w:tcPr>
          <w:p w14:paraId="7A564A83" w14:textId="66A06728" w:rsidR="001C5AEF" w:rsidRPr="000B7BC6" w:rsidRDefault="001C5AEF" w:rsidP="001C5AEF">
            <w:pPr>
              <w:pBdr>
                <w:top w:val="nil"/>
                <w:left w:val="nil"/>
                <w:bottom w:val="nil"/>
                <w:right w:val="nil"/>
                <w:between w:val="nil"/>
              </w:pBdr>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Tratamiento del conflicto, aplicando principios</w:t>
            </w:r>
            <w:r>
              <w:rPr>
                <w:rFonts w:asciiTheme="minorHAnsi" w:hAnsiTheme="minorHAnsi" w:cstheme="minorHAnsi"/>
                <w:color w:val="000000"/>
                <w:sz w:val="24"/>
                <w:szCs w:val="24"/>
              </w:rPr>
              <w:t xml:space="preserve"> p</w:t>
            </w:r>
            <w:r w:rsidRPr="000B7BC6">
              <w:rPr>
                <w:rFonts w:asciiTheme="minorHAnsi" w:hAnsiTheme="minorHAnsi" w:cstheme="minorHAnsi"/>
                <w:color w:val="000000"/>
                <w:sz w:val="24"/>
                <w:szCs w:val="24"/>
              </w:rPr>
              <w:t>edagógicos y debido proceso.</w:t>
            </w:r>
          </w:p>
        </w:tc>
        <w:tc>
          <w:tcPr>
            <w:tcW w:w="2943" w:type="dxa"/>
          </w:tcPr>
          <w:p w14:paraId="5B75763B" w14:textId="77777777" w:rsidR="001C5AEF" w:rsidRPr="000B7BC6" w:rsidRDefault="001C5AEF" w:rsidP="00A8535B">
            <w:pPr>
              <w:pBdr>
                <w:top w:val="nil"/>
                <w:left w:val="nil"/>
                <w:bottom w:val="nil"/>
                <w:right w:val="nil"/>
                <w:between w:val="nil"/>
              </w:pBdr>
              <w:ind w:left="720" w:hanging="36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Docente</w:t>
            </w:r>
          </w:p>
        </w:tc>
        <w:tc>
          <w:tcPr>
            <w:tcW w:w="2943" w:type="dxa"/>
          </w:tcPr>
          <w:p w14:paraId="44458BFA" w14:textId="77777777" w:rsidR="001C5AEF" w:rsidRPr="000B7BC6" w:rsidRDefault="001C5AEF" w:rsidP="001C5AEF">
            <w:pPr>
              <w:pBdr>
                <w:top w:val="nil"/>
                <w:left w:val="nil"/>
                <w:bottom w:val="nil"/>
                <w:right w:val="nil"/>
                <w:between w:val="nil"/>
              </w:pBdr>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Trabajos pedagógicos y/o sociales dentro de la</w:t>
            </w:r>
          </w:p>
          <w:p w14:paraId="1A5885A6" w14:textId="170913E8" w:rsidR="001C5AEF" w:rsidRPr="000B7BC6" w:rsidRDefault="001C5AEF" w:rsidP="001C5AEF">
            <w:pPr>
              <w:pBdr>
                <w:top w:val="nil"/>
                <w:left w:val="nil"/>
                <w:bottom w:val="nil"/>
                <w:right w:val="nil"/>
                <w:between w:val="nil"/>
              </w:pBdr>
              <w:jc w:val="both"/>
              <w:rPr>
                <w:rFonts w:asciiTheme="minorHAnsi" w:hAnsiTheme="minorHAnsi" w:cstheme="minorHAnsi"/>
                <w:color w:val="000000"/>
                <w:sz w:val="24"/>
                <w:szCs w:val="24"/>
              </w:rPr>
            </w:pPr>
            <w:r>
              <w:rPr>
                <w:rFonts w:asciiTheme="minorHAnsi" w:hAnsiTheme="minorHAnsi" w:cstheme="minorHAnsi"/>
                <w:color w:val="000000"/>
                <w:sz w:val="24"/>
                <w:szCs w:val="24"/>
              </w:rPr>
              <w:t>i</w:t>
            </w:r>
            <w:r w:rsidRPr="000B7BC6">
              <w:rPr>
                <w:rFonts w:asciiTheme="minorHAnsi" w:hAnsiTheme="minorHAnsi" w:cstheme="minorHAnsi"/>
                <w:color w:val="000000"/>
                <w:sz w:val="24"/>
                <w:szCs w:val="24"/>
              </w:rPr>
              <w:t>nstitución, según el caso, como reparación y /o</w:t>
            </w:r>
            <w:r>
              <w:rPr>
                <w:rFonts w:asciiTheme="minorHAnsi" w:hAnsiTheme="minorHAnsi" w:cstheme="minorHAnsi"/>
                <w:color w:val="000000"/>
                <w:sz w:val="24"/>
                <w:szCs w:val="24"/>
              </w:rPr>
              <w:t xml:space="preserve"> </w:t>
            </w:r>
            <w:r w:rsidRPr="000B7BC6">
              <w:rPr>
                <w:rFonts w:asciiTheme="minorHAnsi" w:hAnsiTheme="minorHAnsi" w:cstheme="minorHAnsi"/>
                <w:color w:val="000000"/>
                <w:sz w:val="24"/>
                <w:szCs w:val="24"/>
              </w:rPr>
              <w:t>restauración de la falta.</w:t>
            </w:r>
          </w:p>
        </w:tc>
      </w:tr>
      <w:tr w:rsidR="001C5AEF" w:rsidRPr="000229FB" w14:paraId="42E73447" w14:textId="77777777" w:rsidTr="00A8535B">
        <w:trPr>
          <w:trHeight w:val="1613"/>
        </w:trPr>
        <w:tc>
          <w:tcPr>
            <w:tcW w:w="2943" w:type="dxa"/>
          </w:tcPr>
          <w:p w14:paraId="5CF980ED" w14:textId="07DDF334"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Registrar el caso en observador del estudiante, tipificando la falta o situación, citación a acudiente y comunicación con el director de grupo.</w:t>
            </w:r>
          </w:p>
        </w:tc>
        <w:tc>
          <w:tcPr>
            <w:tcW w:w="2943" w:type="dxa"/>
          </w:tcPr>
          <w:p w14:paraId="6AD3DF48" w14:textId="7E19400F"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Docente/director de grupo</w:t>
            </w:r>
          </w:p>
        </w:tc>
        <w:tc>
          <w:tcPr>
            <w:tcW w:w="2943" w:type="dxa"/>
          </w:tcPr>
          <w:p w14:paraId="280B7058" w14:textId="0C0BD6A4"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Trabajos pedagógicos y/o sociales dentro de la institución, según el caso, como reparación y /o</w:t>
            </w:r>
          </w:p>
          <w:p w14:paraId="59E1B4F0" w14:textId="77777777"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restauración de la falta.</w:t>
            </w:r>
          </w:p>
        </w:tc>
      </w:tr>
      <w:tr w:rsidR="001C5AEF" w:rsidRPr="000229FB" w14:paraId="7840BA95" w14:textId="77777777" w:rsidTr="00A8535B">
        <w:trPr>
          <w:trHeight w:val="1878"/>
        </w:trPr>
        <w:tc>
          <w:tcPr>
            <w:tcW w:w="2943" w:type="dxa"/>
          </w:tcPr>
          <w:p w14:paraId="4F8400DF" w14:textId="1CA59803"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lastRenderedPageBreak/>
              <w:t xml:space="preserve">El director de grupo tramitará el conflicto aplicando principios pedagógicos y debido </w:t>
            </w:r>
            <w:r w:rsidR="00F76DBB" w:rsidRPr="000229FB">
              <w:rPr>
                <w:rFonts w:asciiTheme="minorHAnsi" w:hAnsiTheme="minorHAnsi" w:cstheme="minorHAnsi"/>
                <w:color w:val="000000"/>
              </w:rPr>
              <w:t>proceso</w:t>
            </w:r>
            <w:r w:rsidRPr="000229FB">
              <w:rPr>
                <w:rFonts w:asciiTheme="minorHAnsi" w:hAnsiTheme="minorHAnsi" w:cstheme="minorHAnsi"/>
                <w:color w:val="000000"/>
              </w:rPr>
              <w:t xml:space="preserve"> anexando los documentos de seguimiento.</w:t>
            </w:r>
          </w:p>
        </w:tc>
        <w:tc>
          <w:tcPr>
            <w:tcW w:w="2943" w:type="dxa"/>
          </w:tcPr>
          <w:p w14:paraId="1622532A" w14:textId="77777777" w:rsidR="001C5AEF" w:rsidRPr="000229FB" w:rsidRDefault="001C5AEF" w:rsidP="00A8535B">
            <w:pPr>
              <w:pBdr>
                <w:top w:val="nil"/>
                <w:left w:val="nil"/>
                <w:bottom w:val="nil"/>
                <w:right w:val="nil"/>
                <w:between w:val="nil"/>
              </w:pBdr>
              <w:ind w:left="720" w:hanging="360"/>
              <w:jc w:val="both"/>
              <w:rPr>
                <w:rFonts w:asciiTheme="minorHAnsi" w:hAnsiTheme="minorHAnsi" w:cstheme="minorHAnsi"/>
                <w:color w:val="000000"/>
              </w:rPr>
            </w:pPr>
            <w:r w:rsidRPr="000229FB">
              <w:rPr>
                <w:rFonts w:asciiTheme="minorHAnsi" w:hAnsiTheme="minorHAnsi" w:cstheme="minorHAnsi"/>
                <w:color w:val="000000"/>
              </w:rPr>
              <w:t>Director de</w:t>
            </w:r>
          </w:p>
          <w:p w14:paraId="3DDD382B" w14:textId="77777777" w:rsidR="001C5AEF" w:rsidRPr="000229FB" w:rsidRDefault="001C5AEF" w:rsidP="00A8535B">
            <w:pPr>
              <w:pBdr>
                <w:top w:val="nil"/>
                <w:left w:val="nil"/>
                <w:bottom w:val="nil"/>
                <w:right w:val="nil"/>
                <w:between w:val="nil"/>
              </w:pBdr>
              <w:ind w:left="720" w:hanging="360"/>
              <w:jc w:val="both"/>
              <w:rPr>
                <w:rFonts w:asciiTheme="minorHAnsi" w:hAnsiTheme="minorHAnsi" w:cstheme="minorHAnsi"/>
                <w:color w:val="000000"/>
              </w:rPr>
            </w:pPr>
            <w:r w:rsidRPr="000229FB">
              <w:rPr>
                <w:rFonts w:asciiTheme="minorHAnsi" w:hAnsiTheme="minorHAnsi" w:cstheme="minorHAnsi"/>
                <w:color w:val="000000"/>
              </w:rPr>
              <w:t>grupo/Coordinador(a)</w:t>
            </w:r>
          </w:p>
        </w:tc>
        <w:tc>
          <w:tcPr>
            <w:tcW w:w="2943" w:type="dxa"/>
          </w:tcPr>
          <w:p w14:paraId="6AC08F27" w14:textId="77777777" w:rsidR="001C5AEF" w:rsidRPr="000229FB" w:rsidRDefault="001C5AEF" w:rsidP="00A8535B">
            <w:pPr>
              <w:pBdr>
                <w:top w:val="nil"/>
                <w:left w:val="nil"/>
                <w:bottom w:val="nil"/>
                <w:right w:val="nil"/>
                <w:between w:val="nil"/>
              </w:pBdr>
              <w:ind w:left="720" w:hanging="360"/>
              <w:jc w:val="both"/>
              <w:rPr>
                <w:rFonts w:asciiTheme="minorHAnsi" w:hAnsiTheme="minorHAnsi" w:cstheme="minorHAnsi"/>
                <w:color w:val="000000"/>
              </w:rPr>
            </w:pPr>
          </w:p>
        </w:tc>
      </w:tr>
      <w:tr w:rsidR="001C5AEF" w:rsidRPr="000229FB" w14:paraId="1CE233EB" w14:textId="77777777" w:rsidTr="00A8535B">
        <w:trPr>
          <w:trHeight w:val="3492"/>
        </w:trPr>
        <w:tc>
          <w:tcPr>
            <w:tcW w:w="2943" w:type="dxa"/>
          </w:tcPr>
          <w:p w14:paraId="723DF161" w14:textId="1255426A"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Coordinación citará al estudiante y al acudiente para dar trámite al conflicto, aplicando principios pedagógicos y el debido proceso.</w:t>
            </w:r>
          </w:p>
        </w:tc>
        <w:tc>
          <w:tcPr>
            <w:tcW w:w="2943" w:type="dxa"/>
          </w:tcPr>
          <w:p w14:paraId="4D621564" w14:textId="77777777" w:rsidR="001C5AEF" w:rsidRPr="000229FB" w:rsidRDefault="001C5AEF" w:rsidP="00A8535B">
            <w:pPr>
              <w:pBdr>
                <w:top w:val="nil"/>
                <w:left w:val="nil"/>
                <w:bottom w:val="nil"/>
                <w:right w:val="nil"/>
                <w:between w:val="nil"/>
              </w:pBdr>
              <w:ind w:left="720" w:hanging="360"/>
              <w:jc w:val="both"/>
              <w:rPr>
                <w:rFonts w:asciiTheme="minorHAnsi" w:hAnsiTheme="minorHAnsi" w:cstheme="minorHAnsi"/>
                <w:color w:val="000000"/>
              </w:rPr>
            </w:pPr>
            <w:r w:rsidRPr="000229FB">
              <w:rPr>
                <w:rFonts w:asciiTheme="minorHAnsi" w:hAnsiTheme="minorHAnsi" w:cstheme="minorHAnsi"/>
                <w:color w:val="000000"/>
              </w:rPr>
              <w:t>Coordinador(a)</w:t>
            </w:r>
          </w:p>
        </w:tc>
        <w:tc>
          <w:tcPr>
            <w:tcW w:w="2943" w:type="dxa"/>
          </w:tcPr>
          <w:p w14:paraId="327DDDE6" w14:textId="77777777" w:rsidR="001C5AEF" w:rsidRPr="000229FB" w:rsidRDefault="001C5AEF" w:rsidP="001C5AEF">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 xml:space="preserve">Trabajos sociales y /o pedagógicos para desarrollarlos dentro o en casa, acompañado de su acudiente, según el caso (sedes de PI, primaria, en horas de descanso, etc.), como reparación o restauración de la falta. Se determina si la situación presentada aplica </w:t>
            </w:r>
            <w:r w:rsidR="00F76DBB" w:rsidRPr="000229FB">
              <w:rPr>
                <w:rFonts w:asciiTheme="minorHAnsi" w:hAnsiTheme="minorHAnsi" w:cstheme="minorHAnsi"/>
                <w:color w:val="000000"/>
              </w:rPr>
              <w:t>para trabajo de reflexión pedagógica en casa</w:t>
            </w:r>
            <w:r w:rsidRPr="000229FB">
              <w:rPr>
                <w:rFonts w:asciiTheme="minorHAnsi" w:hAnsiTheme="minorHAnsi" w:cstheme="minorHAnsi"/>
                <w:color w:val="000000"/>
              </w:rPr>
              <w:t xml:space="preserve"> de 1 a 3 días.</w:t>
            </w:r>
          </w:p>
          <w:p w14:paraId="0C7FC62C" w14:textId="262BE7EA" w:rsidR="00D31F3A" w:rsidRPr="000229FB" w:rsidRDefault="00D31F3A" w:rsidP="00D31F3A">
            <w:pPr>
              <w:rPr>
                <w:rFonts w:asciiTheme="minorHAnsi" w:hAnsiTheme="minorHAnsi" w:cstheme="minorHAnsi"/>
              </w:rPr>
            </w:pPr>
          </w:p>
        </w:tc>
      </w:tr>
      <w:tr w:rsidR="001C5AEF" w:rsidRPr="000229FB" w14:paraId="53A2782B" w14:textId="77777777" w:rsidTr="00A8535B">
        <w:trPr>
          <w:trHeight w:val="1074"/>
        </w:trPr>
        <w:tc>
          <w:tcPr>
            <w:tcW w:w="2943" w:type="dxa"/>
          </w:tcPr>
          <w:p w14:paraId="2CEE7F1C" w14:textId="77777777" w:rsidR="001C5AEF"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El coordinador presentará el caso ante el Comité de Convivencia.</w:t>
            </w:r>
          </w:p>
        </w:tc>
        <w:tc>
          <w:tcPr>
            <w:tcW w:w="2943" w:type="dxa"/>
          </w:tcPr>
          <w:p w14:paraId="51F32769" w14:textId="77777777" w:rsidR="00F76DBB"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 xml:space="preserve">Coordinador. </w:t>
            </w:r>
          </w:p>
          <w:p w14:paraId="548F2C9D" w14:textId="7D6CCCA1" w:rsidR="001C5AEF"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Comité Escolar de Convivencia.</w:t>
            </w:r>
          </w:p>
        </w:tc>
        <w:tc>
          <w:tcPr>
            <w:tcW w:w="2943" w:type="dxa"/>
          </w:tcPr>
          <w:p w14:paraId="13AF5BE7" w14:textId="1F269297" w:rsidR="001C5AEF" w:rsidRPr="000229FB" w:rsidRDefault="00F76DBB"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El c</w:t>
            </w:r>
            <w:r w:rsidR="001C5AEF" w:rsidRPr="000229FB">
              <w:rPr>
                <w:rFonts w:asciiTheme="minorHAnsi" w:hAnsiTheme="minorHAnsi" w:cstheme="minorHAnsi"/>
                <w:color w:val="000000"/>
              </w:rPr>
              <w:t>omité establecerá las</w:t>
            </w:r>
          </w:p>
          <w:p w14:paraId="496570BA" w14:textId="17115FA9" w:rsidR="001C5AEF"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estrategias de apoyo para la resolución de la situación presentada</w:t>
            </w:r>
            <w:r w:rsidR="00F76DBB" w:rsidRPr="000229FB">
              <w:rPr>
                <w:rFonts w:asciiTheme="minorHAnsi" w:hAnsiTheme="minorHAnsi" w:cstheme="minorHAnsi"/>
                <w:color w:val="000000"/>
              </w:rPr>
              <w:t>.</w:t>
            </w:r>
          </w:p>
        </w:tc>
      </w:tr>
      <w:tr w:rsidR="001C5AEF" w:rsidRPr="000229FB" w14:paraId="153303A7" w14:textId="77777777" w:rsidTr="000229FB">
        <w:trPr>
          <w:trHeight w:val="802"/>
        </w:trPr>
        <w:tc>
          <w:tcPr>
            <w:tcW w:w="2943" w:type="dxa"/>
            <w:tcBorders>
              <w:bottom w:val="single" w:sz="4" w:space="0" w:color="auto"/>
            </w:tcBorders>
          </w:tcPr>
          <w:p w14:paraId="5E42FA63" w14:textId="77777777" w:rsidR="00F76DBB"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El Comité realizará</w:t>
            </w:r>
            <w:r w:rsidR="00F76DBB" w:rsidRPr="000229FB">
              <w:rPr>
                <w:rFonts w:asciiTheme="minorHAnsi" w:hAnsiTheme="minorHAnsi" w:cstheme="minorHAnsi"/>
                <w:color w:val="000000"/>
              </w:rPr>
              <w:t xml:space="preserve"> </w:t>
            </w:r>
            <w:r w:rsidRPr="000229FB">
              <w:rPr>
                <w:rFonts w:asciiTheme="minorHAnsi" w:hAnsiTheme="minorHAnsi" w:cstheme="minorHAnsi"/>
                <w:color w:val="000000"/>
              </w:rPr>
              <w:t>seguimiento y trámite a la falta, aplicando principios</w:t>
            </w:r>
            <w:r w:rsidR="00F76DBB" w:rsidRPr="000229FB">
              <w:rPr>
                <w:rFonts w:asciiTheme="minorHAnsi" w:hAnsiTheme="minorHAnsi" w:cstheme="minorHAnsi"/>
                <w:color w:val="000000"/>
              </w:rPr>
              <w:t xml:space="preserve"> pedagógicos y el debido</w:t>
            </w:r>
          </w:p>
          <w:p w14:paraId="76B251C6" w14:textId="4A8CA133" w:rsidR="001C5AEF" w:rsidRPr="000229FB" w:rsidRDefault="00F76DBB"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proceso.</w:t>
            </w:r>
          </w:p>
        </w:tc>
        <w:tc>
          <w:tcPr>
            <w:tcW w:w="2943" w:type="dxa"/>
            <w:tcBorders>
              <w:bottom w:val="single" w:sz="4" w:space="0" w:color="auto"/>
            </w:tcBorders>
          </w:tcPr>
          <w:p w14:paraId="31F80A99" w14:textId="77777777" w:rsidR="001C5AEF"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Comité Escolar de Convivencia.</w:t>
            </w:r>
          </w:p>
        </w:tc>
        <w:tc>
          <w:tcPr>
            <w:tcW w:w="2943" w:type="dxa"/>
            <w:tcBorders>
              <w:bottom w:val="single" w:sz="4" w:space="0" w:color="auto"/>
            </w:tcBorders>
          </w:tcPr>
          <w:p w14:paraId="13BB5831" w14:textId="108F8BE6" w:rsidR="001C5AEF" w:rsidRPr="000229FB" w:rsidRDefault="001C5AEF"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Remisión a otras instancias que sean pertinentes</w:t>
            </w:r>
            <w:r w:rsidR="00F76DBB" w:rsidRPr="000229FB">
              <w:rPr>
                <w:rFonts w:asciiTheme="minorHAnsi" w:hAnsiTheme="minorHAnsi" w:cstheme="minorHAnsi"/>
                <w:color w:val="000000"/>
              </w:rPr>
              <w:t>.</w:t>
            </w:r>
          </w:p>
        </w:tc>
      </w:tr>
      <w:tr w:rsidR="00F76DBB" w:rsidRPr="000229FB" w14:paraId="1679BC4A" w14:textId="77777777" w:rsidTr="000229FB">
        <w:trPr>
          <w:trHeight w:val="802"/>
        </w:trPr>
        <w:tc>
          <w:tcPr>
            <w:tcW w:w="2943" w:type="dxa"/>
            <w:tcBorders>
              <w:top w:val="single" w:sz="4" w:space="0" w:color="auto"/>
              <w:left w:val="single" w:sz="4" w:space="0" w:color="auto"/>
              <w:bottom w:val="single" w:sz="4" w:space="0" w:color="auto"/>
              <w:right w:val="single" w:sz="4" w:space="0" w:color="auto"/>
            </w:tcBorders>
          </w:tcPr>
          <w:p w14:paraId="1416F880" w14:textId="77777777" w:rsidR="000229FB" w:rsidRPr="000229FB" w:rsidRDefault="00F76DBB" w:rsidP="000229F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Rectoría tramitará a Consejo</w:t>
            </w:r>
            <w:r w:rsidR="000229FB">
              <w:rPr>
                <w:rFonts w:asciiTheme="minorHAnsi" w:hAnsiTheme="minorHAnsi" w:cstheme="minorHAnsi"/>
                <w:color w:val="000000"/>
              </w:rPr>
              <w:t xml:space="preserve"> </w:t>
            </w:r>
            <w:r w:rsidR="000229FB" w:rsidRPr="000229FB">
              <w:rPr>
                <w:rFonts w:asciiTheme="minorHAnsi" w:hAnsiTheme="minorHAnsi" w:cstheme="minorHAnsi"/>
                <w:color w:val="000000"/>
              </w:rPr>
              <w:t>Directivo el caso, aplicando</w:t>
            </w:r>
          </w:p>
          <w:p w14:paraId="4F44A990" w14:textId="2780EE28" w:rsidR="00F76DBB" w:rsidRPr="000229FB" w:rsidRDefault="000229FB" w:rsidP="000229F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principios pedagógicos y el</w:t>
            </w:r>
            <w:r>
              <w:t xml:space="preserve"> </w:t>
            </w:r>
            <w:r w:rsidRPr="000229FB">
              <w:rPr>
                <w:rFonts w:asciiTheme="minorHAnsi" w:hAnsiTheme="minorHAnsi" w:cstheme="minorHAnsi"/>
                <w:color w:val="000000"/>
              </w:rPr>
              <w:t>debido proceso</w:t>
            </w:r>
          </w:p>
        </w:tc>
        <w:tc>
          <w:tcPr>
            <w:tcW w:w="2943" w:type="dxa"/>
            <w:tcBorders>
              <w:top w:val="single" w:sz="4" w:space="0" w:color="auto"/>
              <w:left w:val="single" w:sz="4" w:space="0" w:color="auto"/>
              <w:bottom w:val="single" w:sz="4" w:space="0" w:color="auto"/>
              <w:right w:val="single" w:sz="4" w:space="0" w:color="auto"/>
            </w:tcBorders>
          </w:tcPr>
          <w:p w14:paraId="1829CA63" w14:textId="3E7CF9B6" w:rsidR="00F76DBB" w:rsidRPr="000229FB" w:rsidRDefault="00F76DBB" w:rsidP="00F76DB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Rectoría y Consejo Directivo,</w:t>
            </w:r>
          </w:p>
        </w:tc>
        <w:tc>
          <w:tcPr>
            <w:tcW w:w="2943" w:type="dxa"/>
            <w:tcBorders>
              <w:top w:val="single" w:sz="4" w:space="0" w:color="auto"/>
              <w:left w:val="single" w:sz="4" w:space="0" w:color="auto"/>
              <w:bottom w:val="single" w:sz="4" w:space="0" w:color="auto"/>
              <w:right w:val="single" w:sz="4" w:space="0" w:color="auto"/>
            </w:tcBorders>
          </w:tcPr>
          <w:p w14:paraId="3A5BDC1B" w14:textId="77777777" w:rsidR="000229FB" w:rsidRPr="000229FB" w:rsidRDefault="00F76DBB" w:rsidP="000229F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Las disposiciones se harán</w:t>
            </w:r>
            <w:r w:rsidR="000229FB">
              <w:rPr>
                <w:rFonts w:asciiTheme="minorHAnsi" w:hAnsiTheme="minorHAnsi" w:cstheme="minorHAnsi"/>
                <w:color w:val="000000"/>
              </w:rPr>
              <w:t xml:space="preserve"> </w:t>
            </w:r>
            <w:r w:rsidR="000229FB" w:rsidRPr="000229FB">
              <w:rPr>
                <w:rFonts w:asciiTheme="minorHAnsi" w:hAnsiTheme="minorHAnsi" w:cstheme="minorHAnsi"/>
                <w:color w:val="000000"/>
              </w:rPr>
              <w:t>mediante resolución rectoral.</w:t>
            </w:r>
          </w:p>
          <w:p w14:paraId="7117C9DA" w14:textId="77777777" w:rsidR="000229FB" w:rsidRPr="000229FB" w:rsidRDefault="000229FB" w:rsidP="000229F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En los casos de pérdida de</w:t>
            </w:r>
          </w:p>
          <w:p w14:paraId="1645FFF9" w14:textId="0C51FBC7" w:rsidR="00F76DBB" w:rsidRPr="000229FB" w:rsidRDefault="000229FB" w:rsidP="000229FB">
            <w:pPr>
              <w:pBdr>
                <w:top w:val="nil"/>
                <w:left w:val="nil"/>
                <w:bottom w:val="nil"/>
                <w:right w:val="nil"/>
                <w:between w:val="nil"/>
              </w:pBdr>
              <w:jc w:val="both"/>
              <w:rPr>
                <w:rFonts w:asciiTheme="minorHAnsi" w:hAnsiTheme="minorHAnsi" w:cstheme="minorHAnsi"/>
                <w:color w:val="000000"/>
              </w:rPr>
            </w:pPr>
            <w:r w:rsidRPr="000229FB">
              <w:rPr>
                <w:rFonts w:asciiTheme="minorHAnsi" w:hAnsiTheme="minorHAnsi" w:cstheme="minorHAnsi"/>
                <w:color w:val="000000"/>
              </w:rPr>
              <w:t>cupo y cancelación de</w:t>
            </w:r>
            <w:r>
              <w:rPr>
                <w:rFonts w:asciiTheme="minorHAnsi" w:hAnsiTheme="minorHAnsi" w:cstheme="minorHAnsi"/>
                <w:color w:val="000000"/>
              </w:rPr>
              <w:t xml:space="preserve"> matrícula, debe estar avalado por medio de un acuerdo del consejo directivo</w:t>
            </w:r>
          </w:p>
        </w:tc>
      </w:tr>
    </w:tbl>
    <w:p w14:paraId="611FEBD1" w14:textId="77777777" w:rsidR="001C5AEF" w:rsidRPr="000B7BC6" w:rsidRDefault="001C5AEF" w:rsidP="001C5AEF">
      <w:pPr>
        <w:widowControl w:val="0"/>
        <w:pBdr>
          <w:top w:val="nil"/>
          <w:left w:val="nil"/>
          <w:bottom w:val="nil"/>
          <w:right w:val="nil"/>
          <w:between w:val="nil"/>
        </w:pBdr>
        <w:spacing w:after="0" w:line="240" w:lineRule="auto"/>
        <w:jc w:val="both"/>
        <w:rPr>
          <w:rFonts w:asciiTheme="minorHAnsi" w:hAnsiTheme="minorHAnsi" w:cstheme="minorHAnsi"/>
          <w:color w:val="000000"/>
          <w:sz w:val="24"/>
          <w:szCs w:val="24"/>
        </w:rPr>
      </w:pPr>
    </w:p>
    <w:p w14:paraId="683E9B9C" w14:textId="77777777" w:rsidR="000229FB" w:rsidRDefault="000229F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b/>
          <w:color w:val="000000"/>
          <w:sz w:val="24"/>
          <w:szCs w:val="24"/>
        </w:rPr>
      </w:pPr>
    </w:p>
    <w:p w14:paraId="11E33114" w14:textId="77777777" w:rsidR="000229FB" w:rsidRDefault="000229F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b/>
          <w:color w:val="000000"/>
          <w:sz w:val="24"/>
          <w:szCs w:val="24"/>
        </w:rPr>
      </w:pPr>
    </w:p>
    <w:p w14:paraId="448A6A28" w14:textId="44E4A037"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r w:rsidRPr="000B7BC6">
        <w:rPr>
          <w:rFonts w:asciiTheme="minorHAnsi" w:hAnsiTheme="minorHAnsi" w:cstheme="minorHAnsi"/>
          <w:b/>
          <w:color w:val="000000"/>
          <w:sz w:val="24"/>
          <w:szCs w:val="24"/>
        </w:rPr>
        <w:t>Nota:</w:t>
      </w:r>
      <w:r w:rsidRPr="000B7BC6">
        <w:rPr>
          <w:rFonts w:asciiTheme="minorHAnsi" w:hAnsiTheme="minorHAnsi" w:cstheme="minorHAnsi"/>
          <w:color w:val="000000"/>
          <w:sz w:val="24"/>
          <w:szCs w:val="24"/>
        </w:rPr>
        <w:t xml:space="preserve"> Procesos realizados en situaciones </w:t>
      </w:r>
      <w:r>
        <w:rPr>
          <w:rFonts w:asciiTheme="minorHAnsi" w:hAnsiTheme="minorHAnsi" w:cstheme="minorHAnsi"/>
          <w:color w:val="000000"/>
          <w:sz w:val="24"/>
          <w:szCs w:val="24"/>
        </w:rPr>
        <w:t>tipo II y III</w:t>
      </w:r>
      <w:r w:rsidRPr="000B7BC6">
        <w:rPr>
          <w:rFonts w:asciiTheme="minorHAnsi" w:hAnsiTheme="minorHAnsi" w:cstheme="minorHAnsi"/>
          <w:color w:val="000000"/>
          <w:sz w:val="24"/>
          <w:szCs w:val="24"/>
        </w:rPr>
        <w:t xml:space="preserve"> deben ser comunicados al Comité Escolar de Convivencia para su respectivo seguimiento.</w:t>
      </w:r>
    </w:p>
    <w:p w14:paraId="0D176B15" w14:textId="1805610C"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       Para todo proceso de tramitación de situaciones </w:t>
      </w:r>
      <w:r>
        <w:rPr>
          <w:rFonts w:asciiTheme="minorHAnsi" w:hAnsiTheme="minorHAnsi" w:cstheme="minorHAnsi"/>
          <w:color w:val="000000"/>
          <w:sz w:val="24"/>
          <w:szCs w:val="24"/>
        </w:rPr>
        <w:t xml:space="preserve">que alteren </w:t>
      </w:r>
      <w:r w:rsidRPr="000B7BC6">
        <w:rPr>
          <w:rFonts w:asciiTheme="minorHAnsi" w:hAnsiTheme="minorHAnsi" w:cstheme="minorHAnsi"/>
          <w:color w:val="000000"/>
          <w:sz w:val="24"/>
          <w:szCs w:val="24"/>
        </w:rPr>
        <w:t xml:space="preserve">la Sana Convivencia Escolar el director de grupo citará al padre de familia/acudiente cuando lo considere necesario y de igual manera se remitirá a </w:t>
      </w:r>
      <w:r>
        <w:rPr>
          <w:rFonts w:asciiTheme="minorHAnsi" w:hAnsiTheme="minorHAnsi" w:cstheme="minorHAnsi"/>
          <w:color w:val="000000"/>
          <w:sz w:val="24"/>
          <w:szCs w:val="24"/>
        </w:rPr>
        <w:t>o</w:t>
      </w:r>
      <w:r w:rsidRPr="000B7BC6">
        <w:rPr>
          <w:rFonts w:asciiTheme="minorHAnsi" w:hAnsiTheme="minorHAnsi" w:cstheme="minorHAnsi"/>
          <w:color w:val="000000"/>
          <w:sz w:val="24"/>
          <w:szCs w:val="24"/>
        </w:rPr>
        <w:t>rientación cuando sea requerido.</w:t>
      </w:r>
    </w:p>
    <w:p w14:paraId="5673C358" w14:textId="77777777"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p>
    <w:p w14:paraId="3219E215" w14:textId="5FC85A22"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r w:rsidRPr="000B7BC6">
        <w:rPr>
          <w:rFonts w:asciiTheme="minorHAnsi" w:hAnsiTheme="minorHAnsi" w:cstheme="minorHAnsi"/>
          <w:b/>
          <w:color w:val="000000"/>
          <w:sz w:val="24"/>
          <w:szCs w:val="24"/>
        </w:rPr>
        <w:t>Parágrafo 1.</w:t>
      </w:r>
      <w:r w:rsidRPr="000B7BC6">
        <w:rPr>
          <w:rFonts w:asciiTheme="minorHAnsi" w:hAnsiTheme="minorHAnsi" w:cstheme="minorHAnsi"/>
          <w:color w:val="000000"/>
          <w:sz w:val="24"/>
          <w:szCs w:val="24"/>
        </w:rPr>
        <w:t xml:space="preserve"> Según </w:t>
      </w:r>
      <w:r>
        <w:rPr>
          <w:rFonts w:asciiTheme="minorHAnsi" w:hAnsiTheme="minorHAnsi" w:cstheme="minorHAnsi"/>
          <w:color w:val="000000"/>
          <w:sz w:val="24"/>
          <w:szCs w:val="24"/>
        </w:rPr>
        <w:t>el tipo</w:t>
      </w:r>
      <w:r w:rsidRPr="000B7BC6">
        <w:rPr>
          <w:rFonts w:asciiTheme="minorHAnsi" w:hAnsiTheme="minorHAnsi" w:cstheme="minorHAnsi"/>
          <w:color w:val="000000"/>
          <w:sz w:val="24"/>
          <w:szCs w:val="24"/>
        </w:rPr>
        <w:t xml:space="preserve"> de la </w:t>
      </w:r>
      <w:r>
        <w:rPr>
          <w:rFonts w:asciiTheme="minorHAnsi" w:hAnsiTheme="minorHAnsi" w:cstheme="minorHAnsi"/>
          <w:color w:val="000000"/>
          <w:sz w:val="24"/>
          <w:szCs w:val="24"/>
        </w:rPr>
        <w:t>situación,</w:t>
      </w:r>
      <w:r w:rsidRPr="000B7BC6">
        <w:rPr>
          <w:rFonts w:asciiTheme="minorHAnsi" w:hAnsiTheme="minorHAnsi" w:cstheme="minorHAnsi"/>
          <w:color w:val="000000"/>
          <w:sz w:val="24"/>
          <w:szCs w:val="24"/>
        </w:rPr>
        <w:t xml:space="preserve"> y en caso de que atente contra los </w:t>
      </w:r>
      <w:r w:rsidRPr="000B7BC6">
        <w:rPr>
          <w:rFonts w:asciiTheme="minorHAnsi" w:hAnsiTheme="minorHAnsi" w:cstheme="minorHAnsi"/>
          <w:color w:val="000000"/>
          <w:sz w:val="24"/>
          <w:szCs w:val="24"/>
        </w:rPr>
        <w:lastRenderedPageBreak/>
        <w:t xml:space="preserve">derechos fundamentales, se remitirá directamente a coordinación, </w:t>
      </w:r>
      <w:r>
        <w:rPr>
          <w:rFonts w:asciiTheme="minorHAnsi" w:hAnsiTheme="minorHAnsi" w:cstheme="minorHAnsi"/>
          <w:color w:val="000000"/>
          <w:sz w:val="24"/>
          <w:szCs w:val="24"/>
        </w:rPr>
        <w:t>donde se</w:t>
      </w:r>
      <w:r w:rsidRPr="000B7BC6">
        <w:rPr>
          <w:rFonts w:asciiTheme="minorHAnsi" w:hAnsiTheme="minorHAnsi" w:cstheme="minorHAnsi"/>
          <w:color w:val="000000"/>
          <w:sz w:val="24"/>
          <w:szCs w:val="24"/>
        </w:rPr>
        <w:t xml:space="preserve"> seguirá el proceso correspondiente.</w:t>
      </w:r>
    </w:p>
    <w:p w14:paraId="260314AD" w14:textId="728D2BE5"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r w:rsidRPr="000B7BC6">
        <w:rPr>
          <w:rFonts w:asciiTheme="minorHAnsi" w:hAnsiTheme="minorHAnsi" w:cstheme="minorHAnsi"/>
          <w:b/>
          <w:color w:val="000000"/>
          <w:sz w:val="24"/>
          <w:szCs w:val="24"/>
        </w:rPr>
        <w:t>Parágrafo 2.</w:t>
      </w:r>
      <w:r w:rsidRPr="000B7BC6">
        <w:rPr>
          <w:rFonts w:asciiTheme="minorHAnsi" w:hAnsiTheme="minorHAnsi" w:cstheme="minorHAnsi"/>
          <w:color w:val="000000"/>
          <w:sz w:val="24"/>
          <w:szCs w:val="24"/>
        </w:rPr>
        <w:t xml:space="preserve"> En caso de que se produzca una </w:t>
      </w:r>
      <w:r>
        <w:rPr>
          <w:rFonts w:asciiTheme="minorHAnsi" w:hAnsiTheme="minorHAnsi" w:cstheme="minorHAnsi"/>
          <w:color w:val="000000"/>
          <w:sz w:val="24"/>
          <w:szCs w:val="24"/>
        </w:rPr>
        <w:t xml:space="preserve">situación </w:t>
      </w:r>
      <w:r w:rsidRPr="000B7BC6">
        <w:rPr>
          <w:rFonts w:asciiTheme="minorHAnsi" w:hAnsiTheme="minorHAnsi" w:cstheme="minorHAnsi"/>
          <w:color w:val="000000"/>
          <w:sz w:val="24"/>
          <w:szCs w:val="24"/>
        </w:rPr>
        <w:t xml:space="preserve">en donde </w:t>
      </w:r>
      <w:r>
        <w:rPr>
          <w:rFonts w:asciiTheme="minorHAnsi" w:hAnsiTheme="minorHAnsi" w:cstheme="minorHAnsi"/>
          <w:color w:val="000000"/>
          <w:sz w:val="24"/>
          <w:szCs w:val="24"/>
        </w:rPr>
        <w:t>existan</w:t>
      </w:r>
      <w:r w:rsidRPr="000B7BC6">
        <w:rPr>
          <w:rFonts w:asciiTheme="minorHAnsi" w:hAnsiTheme="minorHAnsi" w:cstheme="minorHAnsi"/>
          <w:color w:val="000000"/>
          <w:sz w:val="24"/>
          <w:szCs w:val="24"/>
        </w:rPr>
        <w:t xml:space="preserve"> lesiones personales o se atente contra la integridad física de algún miembro de la comunidad, la persona que asume la situación deberá llevar el caso directamente a coordinación, en donde se hará el procedimiento necesario.</w:t>
      </w:r>
    </w:p>
    <w:p w14:paraId="5F3CEA8A" w14:textId="77777777"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p>
    <w:p w14:paraId="3EFEAB17" w14:textId="77777777" w:rsidR="00F76DBB" w:rsidRPr="000B7BC6" w:rsidRDefault="00F76DBB" w:rsidP="00F76DBB">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ab/>
      </w:r>
    </w:p>
    <w:p w14:paraId="6AE58A0C" w14:textId="28851B15" w:rsidR="00F76DBB" w:rsidRPr="000B7BC6" w:rsidRDefault="00F76DBB" w:rsidP="00F76DBB">
      <w:pPr>
        <w:spacing w:line="240" w:lineRule="auto"/>
        <w:jc w:val="both"/>
        <w:rPr>
          <w:rFonts w:asciiTheme="minorHAnsi" w:hAnsiTheme="minorHAnsi" w:cstheme="minorHAnsi"/>
          <w:b/>
          <w:sz w:val="24"/>
          <w:szCs w:val="24"/>
        </w:rPr>
      </w:pPr>
      <w:r w:rsidRPr="000B7BC6">
        <w:rPr>
          <w:rFonts w:asciiTheme="minorHAnsi" w:hAnsiTheme="minorHAnsi" w:cstheme="minorHAnsi"/>
          <w:b/>
          <w:sz w:val="24"/>
          <w:szCs w:val="24"/>
        </w:rPr>
        <w:t xml:space="preserve">  </w:t>
      </w:r>
      <w:r w:rsidR="00132177" w:rsidRPr="00132177">
        <w:rPr>
          <w:rFonts w:asciiTheme="minorHAnsi" w:hAnsiTheme="minorHAnsi" w:cstheme="minorHAnsi"/>
          <w:b/>
          <w:sz w:val="24"/>
          <w:szCs w:val="24"/>
        </w:rPr>
        <w:t xml:space="preserve">Artículo </w:t>
      </w:r>
      <w:r w:rsidR="00132177">
        <w:rPr>
          <w:rFonts w:asciiTheme="minorHAnsi" w:hAnsiTheme="minorHAnsi" w:cstheme="minorHAnsi"/>
          <w:b/>
          <w:sz w:val="24"/>
          <w:szCs w:val="24"/>
        </w:rPr>
        <w:t>40</w:t>
      </w:r>
      <w:r w:rsidR="00132177" w:rsidRPr="00132177">
        <w:rPr>
          <w:rFonts w:asciiTheme="minorHAnsi" w:hAnsiTheme="minorHAnsi" w:cstheme="minorHAnsi"/>
          <w:b/>
          <w:sz w:val="24"/>
          <w:szCs w:val="24"/>
        </w:rPr>
        <w:t>.</w:t>
      </w:r>
      <w:r w:rsidRPr="000B7BC6">
        <w:rPr>
          <w:rFonts w:asciiTheme="minorHAnsi" w:hAnsiTheme="minorHAnsi" w:cstheme="minorHAnsi"/>
          <w:b/>
          <w:sz w:val="24"/>
          <w:szCs w:val="24"/>
        </w:rPr>
        <w:t xml:space="preserve">   Procesos restaurativos</w:t>
      </w:r>
      <w:bookmarkStart w:id="8" w:name="_heading=h.gjdgxs" w:colFirst="0" w:colLast="0"/>
      <w:bookmarkEnd w:id="8"/>
    </w:p>
    <w:p w14:paraId="02EDEF17" w14:textId="6A9542F3" w:rsidR="00F76DBB" w:rsidRPr="000B7BC6" w:rsidRDefault="00F76DBB" w:rsidP="00132177">
      <w:pPr>
        <w:widowControl w:val="0"/>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 xml:space="preserve">La aplicación de acciones pedagógicas y/o restaurativas siempre estará mediada por el diálogo y la conciliación y dará lugar a la escucha, teniendo en cuenta principios tales como la buena fe y la honestidad. Las competencias para aplicar las acciones están en primera instancia con el director de grupo y Coordinación, de acuerdo con la situación presentada. Las sanciones pedagógicas que se requieran </w:t>
      </w:r>
      <w:r w:rsidR="00132177" w:rsidRPr="000B7BC6">
        <w:rPr>
          <w:rFonts w:asciiTheme="minorHAnsi" w:hAnsiTheme="minorHAnsi" w:cstheme="minorHAnsi"/>
          <w:color w:val="000000"/>
          <w:sz w:val="24"/>
          <w:szCs w:val="24"/>
        </w:rPr>
        <w:t>de acuerdo con el</w:t>
      </w:r>
      <w:r w:rsidRPr="000B7BC6">
        <w:rPr>
          <w:rFonts w:asciiTheme="minorHAnsi" w:hAnsiTheme="minorHAnsi" w:cstheme="minorHAnsi"/>
          <w:color w:val="000000"/>
          <w:sz w:val="24"/>
          <w:szCs w:val="24"/>
        </w:rPr>
        <w:t xml:space="preserve"> debido proceso, al tipo de falta y/o situación se darán por cuenta de Coordinación.</w:t>
      </w:r>
    </w:p>
    <w:p w14:paraId="1203DE6B" w14:textId="77777777" w:rsidR="00F76DBB" w:rsidRPr="000B7BC6" w:rsidRDefault="00F76DBB" w:rsidP="00F76DBB">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451AF96D" w14:textId="77777777" w:rsidR="00132177" w:rsidRPr="000B7BC6" w:rsidRDefault="00132177" w:rsidP="00132177">
      <w:pPr>
        <w:spacing w:line="240" w:lineRule="auto"/>
        <w:jc w:val="both"/>
        <w:rPr>
          <w:rFonts w:asciiTheme="minorHAnsi" w:hAnsiTheme="minorHAnsi" w:cstheme="minorHAnsi"/>
          <w:sz w:val="24"/>
          <w:szCs w:val="24"/>
        </w:rPr>
      </w:pPr>
    </w:p>
    <w:p w14:paraId="36DFADA7" w14:textId="2C0981CE" w:rsidR="00132177" w:rsidRPr="000B7BC6" w:rsidRDefault="004F05C8" w:rsidP="00132177">
      <w:pPr>
        <w:spacing w:line="240" w:lineRule="auto"/>
        <w:jc w:val="both"/>
        <w:rPr>
          <w:rFonts w:asciiTheme="minorHAnsi" w:hAnsiTheme="minorHAnsi" w:cstheme="minorHAnsi"/>
          <w:b/>
          <w:sz w:val="24"/>
          <w:szCs w:val="24"/>
        </w:rPr>
      </w:pPr>
      <w:r w:rsidRPr="00F73CA0">
        <w:rPr>
          <w:rFonts w:asciiTheme="minorHAnsi" w:hAnsiTheme="minorHAnsi" w:cstheme="minorHAnsi"/>
          <w:b/>
          <w:bCs/>
          <w:sz w:val="24"/>
          <w:szCs w:val="24"/>
        </w:rPr>
        <w:t xml:space="preserve">Artículo </w:t>
      </w:r>
      <w:r>
        <w:rPr>
          <w:rFonts w:asciiTheme="minorHAnsi" w:hAnsiTheme="minorHAnsi" w:cstheme="minorHAnsi"/>
          <w:b/>
          <w:bCs/>
          <w:sz w:val="24"/>
          <w:szCs w:val="24"/>
        </w:rPr>
        <w:t>41.</w:t>
      </w:r>
      <w:r w:rsidRPr="000B7BC6">
        <w:rPr>
          <w:rFonts w:asciiTheme="minorHAnsi" w:hAnsiTheme="minorHAnsi" w:cstheme="minorHAnsi"/>
          <w:b/>
          <w:sz w:val="24"/>
          <w:szCs w:val="24"/>
        </w:rPr>
        <w:t xml:space="preserve"> Pérdida</w:t>
      </w:r>
      <w:r w:rsidR="00132177" w:rsidRPr="000B7BC6">
        <w:rPr>
          <w:rFonts w:asciiTheme="minorHAnsi" w:hAnsiTheme="minorHAnsi" w:cstheme="minorHAnsi"/>
          <w:b/>
          <w:sz w:val="24"/>
          <w:szCs w:val="24"/>
        </w:rPr>
        <w:t xml:space="preserve"> de cupo</w:t>
      </w:r>
    </w:p>
    <w:p w14:paraId="3E15BE74" w14:textId="77777777" w:rsidR="00132177" w:rsidRPr="000B7BC6" w:rsidRDefault="00132177" w:rsidP="00132177">
      <w:pPr>
        <w:spacing w:line="240" w:lineRule="auto"/>
        <w:jc w:val="both"/>
        <w:rPr>
          <w:rFonts w:asciiTheme="minorHAnsi" w:hAnsiTheme="minorHAnsi" w:cstheme="minorHAnsi"/>
          <w:sz w:val="24"/>
          <w:szCs w:val="24"/>
        </w:rPr>
      </w:pPr>
      <w:r w:rsidRPr="000B7BC6">
        <w:rPr>
          <w:rFonts w:asciiTheme="minorHAnsi" w:hAnsiTheme="minorHAnsi" w:cstheme="minorHAnsi"/>
          <w:sz w:val="24"/>
          <w:szCs w:val="24"/>
        </w:rPr>
        <w:t>En la Ruta de Atención y los protocolos del debido proceso se establece como máxima sanción la NO renovación de matrícula para el año siguiente o la cancelación inmediata de la misma, situación que se da cuando:</w:t>
      </w:r>
    </w:p>
    <w:p w14:paraId="6338395C" w14:textId="77777777" w:rsidR="00132177" w:rsidRPr="000B7BC6" w:rsidRDefault="00132177" w:rsidP="00132177">
      <w:pPr>
        <w:widowControl w:val="0"/>
        <w:numPr>
          <w:ilvl w:val="0"/>
          <w:numId w:val="9"/>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Los padres de familia no atienden los requerimientos del colegio o no colaboran con la educación de sus hijos o faltan al respeto, agreden física y/o psicológicamente a cualquiera de los miembros de la Institución.</w:t>
      </w:r>
    </w:p>
    <w:p w14:paraId="7EFD7AB9" w14:textId="77777777" w:rsidR="00132177" w:rsidRPr="000B7BC6" w:rsidRDefault="00132177" w:rsidP="00132177">
      <w:pPr>
        <w:widowControl w:val="0"/>
        <w:numPr>
          <w:ilvl w:val="0"/>
          <w:numId w:val="9"/>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Hay inasistencia injustificada por 30 días calendario (una vez verificada se envía comunicación a familia por correo certificado).</w:t>
      </w:r>
    </w:p>
    <w:p w14:paraId="5D5A1885" w14:textId="77777777" w:rsidR="00132177" w:rsidRPr="000B7BC6" w:rsidRDefault="00132177" w:rsidP="00132177">
      <w:pPr>
        <w:widowControl w:val="0"/>
        <w:numPr>
          <w:ilvl w:val="0"/>
          <w:numId w:val="9"/>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Haya incumplimiento de los compromisos adquiridos por los padres y estudiantes en las citaciones hechas durante el proceso disciplinario y/o académico.</w:t>
      </w:r>
    </w:p>
    <w:p w14:paraId="646B9655" w14:textId="77777777" w:rsidR="00132177" w:rsidRPr="000B7BC6" w:rsidRDefault="00132177" w:rsidP="00132177">
      <w:pPr>
        <w:widowControl w:val="0"/>
        <w:numPr>
          <w:ilvl w:val="0"/>
          <w:numId w:val="9"/>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El estudiante permanezca más de dos años en el mismo curso.</w:t>
      </w:r>
    </w:p>
    <w:p w14:paraId="0E7329ED" w14:textId="77777777" w:rsidR="00132177" w:rsidRPr="000B7BC6" w:rsidRDefault="00132177" w:rsidP="00132177">
      <w:pPr>
        <w:widowControl w:val="0"/>
        <w:numPr>
          <w:ilvl w:val="0"/>
          <w:numId w:val="9"/>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0B7BC6">
        <w:rPr>
          <w:rFonts w:asciiTheme="minorHAnsi" w:hAnsiTheme="minorHAnsi" w:cstheme="minorHAnsi"/>
          <w:color w:val="000000"/>
          <w:sz w:val="24"/>
          <w:szCs w:val="24"/>
        </w:rPr>
        <w:t>El comportamiento del estudiante reúna varias SITUACIONES tipo II y/o tipo III que pongan en riesgo la integridad de sus compañeros o algún miembro de la comunidad, así como cuando atente contra el derecho a la vida y a un ambiente sano en condiciones de dignidad.</w:t>
      </w:r>
    </w:p>
    <w:p w14:paraId="6FBC49E7" w14:textId="702803D6" w:rsidR="00F76DBB" w:rsidRPr="00132177" w:rsidRDefault="00132177" w:rsidP="00132177">
      <w:pPr>
        <w:pStyle w:val="Prrafodelista"/>
        <w:numPr>
          <w:ilvl w:val="0"/>
          <w:numId w:val="9"/>
        </w:numPr>
        <w:pBdr>
          <w:top w:val="nil"/>
          <w:left w:val="nil"/>
          <w:bottom w:val="nil"/>
          <w:right w:val="nil"/>
          <w:between w:val="nil"/>
        </w:pBdr>
        <w:jc w:val="both"/>
        <w:rPr>
          <w:rFonts w:asciiTheme="minorHAnsi" w:hAnsiTheme="minorHAnsi" w:cstheme="minorHAnsi"/>
          <w:color w:val="000000"/>
          <w:sz w:val="24"/>
          <w:szCs w:val="24"/>
        </w:rPr>
      </w:pPr>
      <w:r w:rsidRPr="00132177">
        <w:rPr>
          <w:rFonts w:asciiTheme="minorHAnsi" w:hAnsiTheme="minorHAnsi" w:cstheme="minorHAnsi"/>
          <w:color w:val="000000"/>
          <w:sz w:val="24"/>
          <w:szCs w:val="24"/>
        </w:rPr>
        <w:t>El estudiante atente contra el goce prevalente de los derechos de los otros (Art 17, Código de Infancia y Adolescencia).</w:t>
      </w:r>
    </w:p>
    <w:p w14:paraId="256C17A9" w14:textId="77777777" w:rsidR="00F76DBB" w:rsidRPr="000B7BC6" w:rsidRDefault="00F76DBB" w:rsidP="00F76DBB">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3ED461DF" w14:textId="77777777" w:rsidR="00F76DBB" w:rsidRPr="000B7BC6" w:rsidRDefault="00F76DBB" w:rsidP="00F76DBB">
      <w:pPr>
        <w:widowControl w:val="0"/>
        <w:pBdr>
          <w:top w:val="nil"/>
          <w:left w:val="nil"/>
          <w:bottom w:val="nil"/>
          <w:right w:val="nil"/>
          <w:between w:val="nil"/>
        </w:pBdr>
        <w:spacing w:after="0" w:line="240" w:lineRule="auto"/>
        <w:jc w:val="both"/>
        <w:rPr>
          <w:rFonts w:asciiTheme="minorHAnsi" w:hAnsiTheme="minorHAnsi" w:cstheme="minorHAnsi"/>
          <w:b/>
          <w:bCs/>
          <w:color w:val="000000"/>
          <w:sz w:val="24"/>
          <w:szCs w:val="24"/>
        </w:rPr>
      </w:pPr>
    </w:p>
    <w:p w14:paraId="0000013A" w14:textId="7ADF0A29" w:rsidR="00D45332" w:rsidRPr="000B7BC6" w:rsidRDefault="00000000" w:rsidP="000B7BC6">
      <w:pPr>
        <w:spacing w:line="240" w:lineRule="auto"/>
        <w:ind w:left="31680"/>
        <w:jc w:val="both"/>
        <w:rPr>
          <w:rFonts w:asciiTheme="minorHAnsi" w:hAnsiTheme="minorHAnsi" w:cstheme="minorHAnsi"/>
          <w:b/>
          <w:sz w:val="24"/>
          <w:szCs w:val="24"/>
        </w:rPr>
      </w:pPr>
      <w:r w:rsidRPr="000B7BC6">
        <w:rPr>
          <w:rFonts w:asciiTheme="minorHAnsi" w:hAnsiTheme="minorHAnsi" w:cstheme="minorHAnsi"/>
          <w:b/>
          <w:sz w:val="24"/>
          <w:szCs w:val="24"/>
        </w:rPr>
        <w:t>ASIFI</w:t>
      </w:r>
      <w:r w:rsidRPr="000B7BC6">
        <w:rPr>
          <w:rFonts w:asciiTheme="minorHAnsi" w:hAnsiTheme="minorHAnsi" w:cstheme="minorHAnsi"/>
          <w:b/>
          <w:sz w:val="24"/>
          <w:szCs w:val="24"/>
        </w:rPr>
        <w:lastRenderedPageBreak/>
        <w:t xml:space="preserve">CACIÓN DE LAS </w:t>
      </w:r>
      <w:r w:rsidR="00E21368" w:rsidRPr="000B7BC6">
        <w:rPr>
          <w:rFonts w:asciiTheme="minorHAnsi" w:hAnsiTheme="minorHAnsi" w:cstheme="minorHAnsi"/>
          <w:b/>
          <w:sz w:val="24"/>
          <w:szCs w:val="24"/>
        </w:rPr>
        <w:t>SITUACIONES</w:t>
      </w:r>
      <w:r w:rsidRPr="000B7BC6">
        <w:rPr>
          <w:rFonts w:asciiTheme="minorHAnsi" w:hAnsiTheme="minorHAnsi" w:cstheme="minorHAnsi"/>
          <w:b/>
          <w:sz w:val="24"/>
          <w:szCs w:val="24"/>
        </w:rPr>
        <w:t xml:space="preserve">, </w:t>
      </w:r>
      <w:r w:rsidR="00817D41" w:rsidRPr="000B7BC6">
        <w:rPr>
          <w:rFonts w:asciiTheme="minorHAnsi" w:hAnsiTheme="minorHAnsi" w:cstheme="minorHAnsi"/>
          <w:b/>
          <w:sz w:val="24"/>
          <w:szCs w:val="24"/>
        </w:rPr>
        <w:t>CORRECTIVOS PEDAGOGICOS</w:t>
      </w:r>
      <w:r w:rsidRPr="000B7BC6">
        <w:rPr>
          <w:rFonts w:asciiTheme="minorHAnsi" w:hAnsiTheme="minorHAnsi" w:cstheme="minorHAnsi"/>
          <w:b/>
          <w:sz w:val="24"/>
          <w:szCs w:val="24"/>
        </w:rPr>
        <w:t xml:space="preserve"> </w:t>
      </w:r>
      <w:r w:rsidRPr="000B7BC6">
        <w:rPr>
          <w:rFonts w:asciiTheme="minorHAnsi" w:hAnsiTheme="minorHAnsi" w:cstheme="minorHAnsi"/>
          <w:b/>
          <w:sz w:val="24"/>
          <w:szCs w:val="24"/>
        </w:rPr>
        <w:lastRenderedPageBreak/>
        <w:t>Y MEDIDAS DE RESTAURACIÓN</w:t>
      </w:r>
    </w:p>
    <w:p w14:paraId="000001D1" w14:textId="77777777" w:rsidR="00D45332" w:rsidRPr="000B7BC6" w:rsidRDefault="00D45332" w:rsidP="000B7BC6">
      <w:pPr>
        <w:spacing w:line="240" w:lineRule="auto"/>
        <w:jc w:val="both"/>
        <w:rPr>
          <w:rFonts w:asciiTheme="minorHAnsi" w:hAnsiTheme="minorHAnsi" w:cstheme="minorHAnsi"/>
          <w:sz w:val="24"/>
          <w:szCs w:val="24"/>
        </w:rPr>
      </w:pPr>
    </w:p>
    <w:p w14:paraId="000001E1" w14:textId="77777777" w:rsidR="00D45332" w:rsidRPr="000B7BC6" w:rsidRDefault="00D45332" w:rsidP="000B7BC6">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000001F0" w14:textId="77777777" w:rsidR="00D45332" w:rsidRPr="000B7BC6" w:rsidRDefault="00D45332" w:rsidP="000B7BC6">
      <w:pPr>
        <w:widowControl w:val="0"/>
        <w:pBdr>
          <w:top w:val="nil"/>
          <w:left w:val="nil"/>
          <w:bottom w:val="nil"/>
          <w:right w:val="nil"/>
          <w:between w:val="nil"/>
        </w:pBdr>
        <w:spacing w:after="0" w:line="240" w:lineRule="auto"/>
        <w:ind w:left="720"/>
        <w:jc w:val="both"/>
        <w:rPr>
          <w:rFonts w:asciiTheme="minorHAnsi" w:hAnsiTheme="minorHAnsi" w:cstheme="minorHAnsi"/>
          <w:b/>
          <w:color w:val="000000"/>
          <w:sz w:val="24"/>
          <w:szCs w:val="24"/>
        </w:rPr>
      </w:pPr>
    </w:p>
    <w:p w14:paraId="000001F1" w14:textId="77777777" w:rsidR="00D45332" w:rsidRPr="000B7BC6" w:rsidRDefault="00D45332" w:rsidP="000B7BC6">
      <w:pPr>
        <w:widowControl w:val="0"/>
        <w:pBdr>
          <w:top w:val="nil"/>
          <w:left w:val="nil"/>
          <w:bottom w:val="nil"/>
          <w:right w:val="nil"/>
          <w:between w:val="nil"/>
        </w:pBdr>
        <w:spacing w:after="0" w:line="240" w:lineRule="auto"/>
        <w:ind w:left="720" w:hanging="360"/>
        <w:jc w:val="both"/>
        <w:rPr>
          <w:rFonts w:asciiTheme="minorHAnsi" w:hAnsiTheme="minorHAnsi" w:cstheme="minorHAnsi"/>
          <w:b/>
          <w:color w:val="000000"/>
          <w:sz w:val="24"/>
          <w:szCs w:val="24"/>
        </w:rPr>
      </w:pPr>
    </w:p>
    <w:p w14:paraId="000001F2" w14:textId="77777777" w:rsidR="00D45332" w:rsidRPr="000B7BC6" w:rsidRDefault="00D45332" w:rsidP="000B7BC6">
      <w:pPr>
        <w:widowControl w:val="0"/>
        <w:pBdr>
          <w:top w:val="nil"/>
          <w:left w:val="nil"/>
          <w:bottom w:val="nil"/>
          <w:right w:val="nil"/>
          <w:between w:val="nil"/>
        </w:pBdr>
        <w:spacing w:after="0" w:line="240" w:lineRule="auto"/>
        <w:ind w:left="720" w:hanging="360"/>
        <w:jc w:val="both"/>
        <w:rPr>
          <w:rFonts w:asciiTheme="minorHAnsi" w:hAnsiTheme="minorHAnsi" w:cstheme="minorHAnsi"/>
          <w:b/>
          <w:color w:val="000000"/>
          <w:sz w:val="24"/>
          <w:szCs w:val="24"/>
        </w:rPr>
      </w:pPr>
    </w:p>
    <w:p w14:paraId="000001F3" w14:textId="77777777" w:rsidR="00D45332" w:rsidRPr="000B7BC6" w:rsidRDefault="00D45332" w:rsidP="000B7BC6">
      <w:pPr>
        <w:widowControl w:val="0"/>
        <w:pBdr>
          <w:top w:val="nil"/>
          <w:left w:val="nil"/>
          <w:bottom w:val="nil"/>
          <w:right w:val="nil"/>
          <w:between w:val="nil"/>
        </w:pBdr>
        <w:spacing w:after="0" w:line="240" w:lineRule="auto"/>
        <w:ind w:left="720" w:hanging="360"/>
        <w:jc w:val="both"/>
        <w:rPr>
          <w:rFonts w:asciiTheme="minorHAnsi" w:hAnsiTheme="minorHAnsi" w:cstheme="minorHAnsi"/>
          <w:b/>
          <w:color w:val="000000"/>
          <w:sz w:val="24"/>
          <w:szCs w:val="24"/>
        </w:rPr>
      </w:pPr>
    </w:p>
    <w:p w14:paraId="00000208" w14:textId="77777777" w:rsidR="00D45332" w:rsidRPr="000B7BC6" w:rsidRDefault="00D45332" w:rsidP="000B7BC6">
      <w:pPr>
        <w:widowControl w:val="0"/>
        <w:pBdr>
          <w:top w:val="nil"/>
          <w:left w:val="nil"/>
          <w:bottom w:val="nil"/>
          <w:right w:val="nil"/>
          <w:between w:val="nil"/>
        </w:pBdr>
        <w:spacing w:after="0" w:line="240" w:lineRule="auto"/>
        <w:ind w:left="720"/>
        <w:jc w:val="both"/>
        <w:rPr>
          <w:rFonts w:asciiTheme="minorHAnsi" w:hAnsiTheme="minorHAnsi" w:cstheme="minorHAnsi"/>
          <w:color w:val="000000"/>
          <w:sz w:val="24"/>
          <w:szCs w:val="24"/>
        </w:rPr>
      </w:pPr>
    </w:p>
    <w:p w14:paraId="0000024C" w14:textId="77777777" w:rsidR="00D45332" w:rsidRPr="000B7BC6" w:rsidRDefault="00D45332" w:rsidP="000B7BC6">
      <w:pPr>
        <w:widowControl w:val="0"/>
        <w:pBdr>
          <w:top w:val="nil"/>
          <w:left w:val="nil"/>
          <w:bottom w:val="nil"/>
          <w:right w:val="nil"/>
          <w:between w:val="nil"/>
        </w:pBdr>
        <w:spacing w:after="0" w:line="240" w:lineRule="auto"/>
        <w:ind w:left="720" w:hanging="360"/>
        <w:jc w:val="both"/>
        <w:rPr>
          <w:rFonts w:asciiTheme="minorHAnsi" w:hAnsiTheme="minorHAnsi" w:cstheme="minorHAnsi"/>
          <w:color w:val="000000"/>
          <w:sz w:val="24"/>
          <w:szCs w:val="24"/>
        </w:rPr>
      </w:pPr>
    </w:p>
    <w:sectPr w:rsidR="00D45332" w:rsidRPr="000B7BC6" w:rsidSect="00F12D2D">
      <w:headerReference w:type="default" r:id="rId11"/>
      <w:footerReference w:type="default" r:id="rId12"/>
      <w:pgSz w:w="11906" w:h="16838"/>
      <w:pgMar w:top="1417" w:right="1701" w:bottom="1417" w:left="1701"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55ACF" w14:textId="77777777" w:rsidR="00612E49" w:rsidRPr="000D64CA" w:rsidRDefault="00612E49">
      <w:pPr>
        <w:spacing w:after="0" w:line="240" w:lineRule="auto"/>
      </w:pPr>
      <w:r w:rsidRPr="000D64CA">
        <w:separator/>
      </w:r>
    </w:p>
  </w:endnote>
  <w:endnote w:type="continuationSeparator" w:id="0">
    <w:p w14:paraId="0423B7E6" w14:textId="77777777" w:rsidR="00612E49" w:rsidRPr="000D64CA" w:rsidRDefault="00612E49">
      <w:pPr>
        <w:spacing w:after="0" w:line="240" w:lineRule="auto"/>
      </w:pPr>
      <w:r w:rsidRPr="000D64C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D62F34C5-F983-422C-97AE-3100DF145C72}"/>
    <w:embedBold r:id="rId2" w:fontKey="{61D2D417-9415-4FF3-8F71-99BC7CF43CCD}"/>
    <w:embedItalic r:id="rId3" w:fontKey="{BCE61A22-B4CC-488D-BE2C-274E313CD770}"/>
    <w:embedBoldItalic r:id="rId4" w:fontKey="{0C9E0F81-44B8-4B7A-B076-E8D6EC1517DE}"/>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embedRegular r:id="rId5" w:fontKey="{23A034E5-9F0F-4E17-A9C2-CA9CF5C225E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embedRegular r:id="rId6" w:fontKey="{B3F12FEE-D663-4635-A7A6-4C8727F495BE}"/>
    <w:embedBold r:id="rId7" w:fontKey="{1EA67921-30D9-4E30-8EC4-7EC8657A6B8A}"/>
  </w:font>
  <w:font w:name="Georgia">
    <w:panose1 w:val="02040502050405020303"/>
    <w:charset w:val="00"/>
    <w:family w:val="roman"/>
    <w:pitch w:val="variable"/>
    <w:sig w:usb0="00000287" w:usb1="00000000" w:usb2="00000000" w:usb3="00000000" w:csb0="0000009F" w:csb1="00000000"/>
    <w:embedRegular r:id="rId8" w:fontKey="{062D1D52-1808-42CF-8526-77CB7F4EAA0C}"/>
    <w:embedItalic r:id="rId9" w:fontKey="{87A4D262-415C-40D0-9574-7D52963EFD62}"/>
  </w:font>
  <w:font w:name="Calibri Light">
    <w:panose1 w:val="020F0302020204030204"/>
    <w:charset w:val="00"/>
    <w:family w:val="swiss"/>
    <w:pitch w:val="variable"/>
    <w:sig w:usb0="E4002EFF" w:usb1="C200247B" w:usb2="00000009" w:usb3="00000000" w:csb0="000001FF" w:csb1="00000000"/>
    <w:embedRegular r:id="rId10" w:fontKey="{7A573A84-5853-4729-AC80-ADABEC523B96}"/>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Bk">
    <w:altName w:val="Arial"/>
    <w:charset w:val="01"/>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3069655"/>
      <w:docPartObj>
        <w:docPartGallery w:val="Page Numbers (Bottom of Page)"/>
        <w:docPartUnique/>
      </w:docPartObj>
    </w:sdtPr>
    <w:sdtContent>
      <w:p w14:paraId="2E29B34E" w14:textId="4E83FC18" w:rsidR="00F12D2D" w:rsidRDefault="00F12D2D">
        <w:pPr>
          <w:pStyle w:val="Piedepgina"/>
          <w:jc w:val="center"/>
        </w:pPr>
        <w:r>
          <w:fldChar w:fldCharType="begin"/>
        </w:r>
        <w:r>
          <w:instrText>PAGE   \* MERGEFORMAT</w:instrText>
        </w:r>
        <w:r>
          <w:fldChar w:fldCharType="separate"/>
        </w:r>
        <w:r>
          <w:rPr>
            <w:lang w:val="es-MX"/>
          </w:rPr>
          <w:t>2</w:t>
        </w:r>
        <w:r>
          <w:fldChar w:fldCharType="end"/>
        </w:r>
      </w:p>
    </w:sdtContent>
  </w:sdt>
  <w:p w14:paraId="00000259" w14:textId="77777777" w:rsidR="00D45332" w:rsidRPr="000D64CA" w:rsidRDefault="00D45332">
    <w:pPr>
      <w:widowControl w:val="0"/>
      <w:pBdr>
        <w:top w:val="nil"/>
        <w:left w:val="nil"/>
        <w:bottom w:val="nil"/>
        <w:right w:val="nil"/>
        <w:between w:val="nil"/>
      </w:pBdr>
      <w:spacing w:after="0" w:line="14" w:lineRule="auto"/>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51D69" w14:textId="77777777" w:rsidR="00612E49" w:rsidRPr="000D64CA" w:rsidRDefault="00612E49">
      <w:pPr>
        <w:spacing w:after="0" w:line="240" w:lineRule="auto"/>
      </w:pPr>
      <w:r w:rsidRPr="000D64CA">
        <w:separator/>
      </w:r>
    </w:p>
  </w:footnote>
  <w:footnote w:type="continuationSeparator" w:id="0">
    <w:p w14:paraId="005B560D" w14:textId="77777777" w:rsidR="00612E49" w:rsidRPr="000D64CA" w:rsidRDefault="00612E49">
      <w:pPr>
        <w:spacing w:after="0" w:line="240" w:lineRule="auto"/>
      </w:pPr>
      <w:r w:rsidRPr="000D64C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F80F6" w14:textId="77777777" w:rsidR="00F12D2D" w:rsidRDefault="00BC71FB" w:rsidP="00F12D2D">
    <w:pPr>
      <w:widowControl w:val="0"/>
      <w:spacing w:before="224" w:after="0" w:line="240" w:lineRule="auto"/>
      <w:jc w:val="center"/>
      <w:rPr>
        <w:rFonts w:ascii="Roboto Bk" w:eastAsia="Arial MT" w:hAnsi="Roboto Bk" w:cs="Arial MT"/>
        <w:b/>
        <w:color w:val="0000FF"/>
        <w:sz w:val="28"/>
        <w:lang w:val="es-ES" w:eastAsia="en-US"/>
      </w:rPr>
    </w:pPr>
    <w:r w:rsidRPr="00BC71FB">
      <w:rPr>
        <w:rFonts w:ascii="Arial MT" w:eastAsia="Arial MT" w:hAnsi="Arial MT" w:cs="Arial MT"/>
        <w:noProof/>
        <w:lang w:val="es-ES" w:eastAsia="en-US"/>
      </w:rPr>
      <w:drawing>
        <wp:anchor distT="0" distB="0" distL="0" distR="0" simplePos="0" relativeHeight="251659264" behindDoc="1" locked="0" layoutInCell="1" allowOverlap="1" wp14:anchorId="7BDA174C" wp14:editId="78BCCBB2">
          <wp:simplePos x="0" y="0"/>
          <wp:positionH relativeFrom="page">
            <wp:posOffset>97155</wp:posOffset>
          </wp:positionH>
          <wp:positionV relativeFrom="page">
            <wp:posOffset>151130</wp:posOffset>
          </wp:positionV>
          <wp:extent cx="1028700" cy="1057275"/>
          <wp:effectExtent l="0" t="0" r="0" b="0"/>
          <wp:wrapNone/>
          <wp:docPr id="16064851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028700" cy="1057275"/>
                  </a:xfrm>
                  <a:prstGeom prst="rect">
                    <a:avLst/>
                  </a:prstGeom>
                </pic:spPr>
              </pic:pic>
            </a:graphicData>
          </a:graphic>
        </wp:anchor>
      </w:drawing>
    </w:r>
    <w:r w:rsidRPr="00BC71FB">
      <w:rPr>
        <w:rFonts w:ascii="Roboto Bk" w:eastAsia="Arial MT" w:hAnsi="Roboto Bk" w:cs="Arial MT"/>
        <w:b/>
        <w:color w:val="0000FF"/>
        <w:sz w:val="28"/>
        <w:lang w:val="es-ES" w:eastAsia="en-US"/>
      </w:rPr>
      <w:t>INSTITUCIÓN</w:t>
    </w:r>
    <w:r w:rsidRPr="00BC71FB">
      <w:rPr>
        <w:rFonts w:ascii="Roboto Bk" w:eastAsia="Arial MT" w:hAnsi="Roboto Bk" w:cs="Arial MT"/>
        <w:b/>
        <w:color w:val="0000FF"/>
        <w:spacing w:val="21"/>
        <w:sz w:val="28"/>
        <w:lang w:val="es-ES" w:eastAsia="en-US"/>
      </w:rPr>
      <w:t xml:space="preserve"> </w:t>
    </w:r>
    <w:r w:rsidRPr="00BC71FB">
      <w:rPr>
        <w:rFonts w:ascii="Roboto Bk" w:eastAsia="Arial MT" w:hAnsi="Roboto Bk" w:cs="Arial MT"/>
        <w:b/>
        <w:color w:val="0000FF"/>
        <w:sz w:val="28"/>
        <w:lang w:val="es-ES" w:eastAsia="en-US"/>
      </w:rPr>
      <w:t>EDUCATIVA</w:t>
    </w:r>
    <w:r w:rsidRPr="00BC71FB">
      <w:rPr>
        <w:rFonts w:ascii="Roboto Bk" w:eastAsia="Arial MT" w:hAnsi="Roboto Bk" w:cs="Arial MT"/>
        <w:b/>
        <w:color w:val="0000FF"/>
        <w:spacing w:val="22"/>
        <w:sz w:val="28"/>
        <w:lang w:val="es-ES" w:eastAsia="en-US"/>
      </w:rPr>
      <w:t xml:space="preserve"> </w:t>
    </w:r>
    <w:r w:rsidRPr="00BC71FB">
      <w:rPr>
        <w:rFonts w:ascii="Roboto Bk" w:eastAsia="Arial MT" w:hAnsi="Roboto Bk" w:cs="Arial MT"/>
        <w:b/>
        <w:color w:val="0000FF"/>
        <w:sz w:val="28"/>
        <w:lang w:val="es-ES" w:eastAsia="en-US"/>
      </w:rPr>
      <w:t>TÉCNICA</w:t>
    </w:r>
    <w:r w:rsidRPr="00BC71FB">
      <w:rPr>
        <w:rFonts w:ascii="Roboto Bk" w:eastAsia="Arial MT" w:hAnsi="Roboto Bk" w:cs="Arial MT"/>
        <w:b/>
        <w:color w:val="0000FF"/>
        <w:spacing w:val="21"/>
        <w:sz w:val="28"/>
        <w:lang w:val="es-ES" w:eastAsia="en-US"/>
      </w:rPr>
      <w:t xml:space="preserve"> </w:t>
    </w:r>
    <w:r w:rsidRPr="00BC71FB">
      <w:rPr>
        <w:rFonts w:ascii="Roboto Bk" w:eastAsia="Arial MT" w:hAnsi="Roboto Bk" w:cs="Arial MT"/>
        <w:b/>
        <w:color w:val="0000FF"/>
        <w:sz w:val="28"/>
        <w:lang w:val="es-ES" w:eastAsia="en-US"/>
      </w:rPr>
      <w:t>COMERCIAL</w:t>
    </w:r>
    <w:r w:rsidRPr="00BC71FB">
      <w:rPr>
        <w:rFonts w:ascii="Roboto Bk" w:eastAsia="Arial MT" w:hAnsi="Roboto Bk" w:cs="Arial MT"/>
        <w:b/>
        <w:color w:val="0000FF"/>
        <w:spacing w:val="-67"/>
        <w:sz w:val="28"/>
        <w:lang w:val="es-ES" w:eastAsia="en-US"/>
      </w:rPr>
      <w:t xml:space="preserve"> </w:t>
    </w:r>
    <w:r w:rsidRPr="00BC71FB">
      <w:rPr>
        <w:rFonts w:ascii="Roboto Bk" w:eastAsia="Arial MT" w:hAnsi="Roboto Bk" w:cs="Arial MT"/>
        <w:b/>
        <w:color w:val="0000FF"/>
        <w:sz w:val="28"/>
        <w:lang w:val="es-ES" w:eastAsia="en-US"/>
      </w:rPr>
      <w:t>ALBERTO PUMAREJO</w:t>
    </w:r>
    <w:r w:rsidRPr="00BC71FB">
      <w:rPr>
        <w:rFonts w:ascii="Roboto Bk" w:eastAsia="Arial MT" w:hAnsi="Roboto Bk" w:cs="Arial MT"/>
        <w:b/>
        <w:color w:val="0000FF"/>
        <w:spacing w:val="1"/>
        <w:sz w:val="28"/>
        <w:lang w:val="es-ES" w:eastAsia="en-US"/>
      </w:rPr>
      <w:t xml:space="preserve"> </w:t>
    </w:r>
    <w:r w:rsidRPr="00BC71FB">
      <w:rPr>
        <w:rFonts w:ascii="Roboto Bk" w:eastAsia="Arial MT" w:hAnsi="Roboto Bk" w:cs="Arial MT"/>
        <w:b/>
        <w:color w:val="0000FF"/>
        <w:sz w:val="28"/>
        <w:lang w:val="es-ES" w:eastAsia="en-US"/>
      </w:rPr>
      <w:t>DE</w:t>
    </w:r>
    <w:r w:rsidRPr="00BC71FB">
      <w:rPr>
        <w:rFonts w:ascii="Roboto Bk" w:eastAsia="Arial MT" w:hAnsi="Roboto Bk" w:cs="Arial MT"/>
        <w:b/>
        <w:color w:val="0000FF"/>
        <w:spacing w:val="1"/>
        <w:sz w:val="28"/>
        <w:lang w:val="es-ES" w:eastAsia="en-US"/>
      </w:rPr>
      <w:t xml:space="preserve"> </w:t>
    </w:r>
    <w:r w:rsidRPr="00BC71FB">
      <w:rPr>
        <w:rFonts w:ascii="Roboto Bk" w:eastAsia="Arial MT" w:hAnsi="Roboto Bk" w:cs="Arial MT"/>
        <w:b/>
        <w:color w:val="0000FF"/>
        <w:sz w:val="28"/>
        <w:lang w:val="es-ES" w:eastAsia="en-US"/>
      </w:rPr>
      <w:t>MALAMB</w:t>
    </w:r>
    <w:r w:rsidR="00F12D2D">
      <w:rPr>
        <w:rFonts w:ascii="Roboto Bk" w:eastAsia="Arial MT" w:hAnsi="Roboto Bk" w:cs="Arial MT"/>
        <w:b/>
        <w:color w:val="0000FF"/>
        <w:sz w:val="28"/>
        <w:lang w:val="es-ES" w:eastAsia="en-US"/>
      </w:rPr>
      <w:t>O</w:t>
    </w:r>
  </w:p>
  <w:p w14:paraId="73D7F4A2" w14:textId="07AA78F8" w:rsidR="00F12D2D" w:rsidRPr="00C52D7C" w:rsidRDefault="00F12D2D" w:rsidP="00F12D2D">
    <w:pPr>
      <w:widowControl w:val="0"/>
      <w:spacing w:before="224" w:after="0" w:line="240" w:lineRule="auto"/>
      <w:jc w:val="center"/>
      <w:rPr>
        <w:rFonts w:asciiTheme="minorHAnsi" w:eastAsia="Verdana" w:hAnsiTheme="minorHAnsi" w:cstheme="minorHAnsi"/>
        <w:b/>
        <w:sz w:val="24"/>
        <w:szCs w:val="24"/>
      </w:rPr>
    </w:pPr>
    <w:r w:rsidRPr="00F12D2D">
      <w:t xml:space="preserve"> </w:t>
    </w:r>
    <w:r w:rsidRPr="00F12D2D">
      <w:rPr>
        <w:rFonts w:ascii="Roboto Bk" w:eastAsia="Arial MT" w:hAnsi="Roboto Bk" w:cs="Arial MT"/>
        <w:b/>
        <w:color w:val="0000FF"/>
        <w:sz w:val="28"/>
        <w:lang w:val="es-ES" w:eastAsia="en-US"/>
      </w:rPr>
      <w:t>PACTO DE CONVIVENCIA PUMAREJISTA</w:t>
    </w:r>
    <w:r w:rsidRPr="00F12D2D">
      <w:rPr>
        <w:rFonts w:asciiTheme="minorHAnsi" w:eastAsia="Verdana" w:hAnsiTheme="minorHAnsi" w:cstheme="minorHAnsi"/>
        <w:b/>
        <w:sz w:val="24"/>
        <w:szCs w:val="24"/>
      </w:rPr>
      <w:t xml:space="preserve"> </w:t>
    </w:r>
  </w:p>
  <w:p w14:paraId="54AF809F" w14:textId="3ED0D806" w:rsidR="00BC71FB" w:rsidRPr="00BC71FB" w:rsidRDefault="00BC71FB" w:rsidP="00BC71FB">
    <w:pPr>
      <w:widowControl w:val="0"/>
      <w:autoSpaceDE w:val="0"/>
      <w:autoSpaceDN w:val="0"/>
      <w:spacing w:before="13" w:after="0" w:line="240" w:lineRule="auto"/>
      <w:ind w:left="27" w:right="25"/>
      <w:jc w:val="center"/>
      <w:rPr>
        <w:rFonts w:ascii="Roboto Bk" w:eastAsia="Arial MT" w:hAnsi="Roboto Bk" w:cs="Arial MT"/>
        <w:b/>
        <w:color w:val="0000FF"/>
        <w:sz w:val="28"/>
        <w:lang w:val="es-ES" w:eastAsia="en-US"/>
      </w:rPr>
    </w:pPr>
  </w:p>
  <w:p w14:paraId="00000258" w14:textId="77777777" w:rsidR="00D45332" w:rsidRPr="00BC71FB" w:rsidRDefault="00D45332" w:rsidP="00BC71F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2EF9"/>
    <w:multiLevelType w:val="multilevel"/>
    <w:tmpl w:val="9648C9C6"/>
    <w:lvl w:ilvl="0">
      <w:start w:val="1"/>
      <w:numFmt w:val="decimal"/>
      <w:lvlText w:val="%1."/>
      <w:lvlJc w:val="left"/>
      <w:pPr>
        <w:ind w:left="477" w:hanging="360"/>
      </w:pPr>
      <w:rPr>
        <w:rFonts w:ascii="Calibri" w:eastAsia="Calibri" w:hAnsi="Calibri" w:cs="Calibri"/>
        <w:sz w:val="22"/>
        <w:szCs w:val="22"/>
      </w:rPr>
    </w:lvl>
    <w:lvl w:ilvl="1">
      <w:numFmt w:val="bullet"/>
      <w:lvlText w:val="•"/>
      <w:lvlJc w:val="left"/>
      <w:pPr>
        <w:ind w:left="754" w:hanging="359"/>
      </w:pPr>
    </w:lvl>
    <w:lvl w:ilvl="2">
      <w:numFmt w:val="bullet"/>
      <w:lvlText w:val="•"/>
      <w:lvlJc w:val="left"/>
      <w:pPr>
        <w:ind w:left="1029" w:hanging="360"/>
      </w:pPr>
    </w:lvl>
    <w:lvl w:ilvl="3">
      <w:numFmt w:val="bullet"/>
      <w:lvlText w:val="•"/>
      <w:lvlJc w:val="left"/>
      <w:pPr>
        <w:ind w:left="1303" w:hanging="359"/>
      </w:pPr>
    </w:lvl>
    <w:lvl w:ilvl="4">
      <w:numFmt w:val="bullet"/>
      <w:lvlText w:val="•"/>
      <w:lvlJc w:val="left"/>
      <w:pPr>
        <w:ind w:left="1578" w:hanging="360"/>
      </w:pPr>
    </w:lvl>
    <w:lvl w:ilvl="5">
      <w:numFmt w:val="bullet"/>
      <w:lvlText w:val="•"/>
      <w:lvlJc w:val="left"/>
      <w:pPr>
        <w:ind w:left="1853" w:hanging="360"/>
      </w:pPr>
    </w:lvl>
    <w:lvl w:ilvl="6">
      <w:numFmt w:val="bullet"/>
      <w:lvlText w:val="•"/>
      <w:lvlJc w:val="left"/>
      <w:pPr>
        <w:ind w:left="2127" w:hanging="360"/>
      </w:pPr>
    </w:lvl>
    <w:lvl w:ilvl="7">
      <w:numFmt w:val="bullet"/>
      <w:lvlText w:val="•"/>
      <w:lvlJc w:val="left"/>
      <w:pPr>
        <w:ind w:left="2402" w:hanging="360"/>
      </w:pPr>
    </w:lvl>
    <w:lvl w:ilvl="8">
      <w:numFmt w:val="bullet"/>
      <w:lvlText w:val="•"/>
      <w:lvlJc w:val="left"/>
      <w:pPr>
        <w:ind w:left="2676" w:hanging="360"/>
      </w:pPr>
    </w:lvl>
  </w:abstractNum>
  <w:abstractNum w:abstractNumId="1" w15:restartNumberingAfterBreak="0">
    <w:nsid w:val="03FE5D3F"/>
    <w:multiLevelType w:val="multilevel"/>
    <w:tmpl w:val="2B3E4C46"/>
    <w:lvl w:ilvl="0">
      <w:start w:val="1"/>
      <w:numFmt w:val="bullet"/>
      <w:lvlText w:val=""/>
      <w:lvlJc w:val="left"/>
      <w:pPr>
        <w:ind w:left="419" w:hanging="360"/>
      </w:pPr>
      <w:rPr>
        <w:rFonts w:ascii="Symbol" w:hAnsi="Symbol" w:hint="default"/>
        <w:sz w:val="22"/>
        <w:szCs w:val="22"/>
      </w:rPr>
    </w:lvl>
    <w:lvl w:ilvl="1">
      <w:numFmt w:val="bullet"/>
      <w:lvlText w:val="•"/>
      <w:lvlJc w:val="left"/>
      <w:pPr>
        <w:ind w:left="699" w:hanging="359"/>
      </w:pPr>
    </w:lvl>
    <w:lvl w:ilvl="2">
      <w:numFmt w:val="bullet"/>
      <w:lvlText w:val="•"/>
      <w:lvlJc w:val="left"/>
      <w:pPr>
        <w:ind w:left="979" w:hanging="360"/>
      </w:pPr>
    </w:lvl>
    <w:lvl w:ilvl="3">
      <w:numFmt w:val="bullet"/>
      <w:lvlText w:val="•"/>
      <w:lvlJc w:val="left"/>
      <w:pPr>
        <w:ind w:left="1258" w:hanging="360"/>
      </w:pPr>
    </w:lvl>
    <w:lvl w:ilvl="4">
      <w:numFmt w:val="bullet"/>
      <w:lvlText w:val="•"/>
      <w:lvlJc w:val="left"/>
      <w:pPr>
        <w:ind w:left="1538" w:hanging="360"/>
      </w:pPr>
    </w:lvl>
    <w:lvl w:ilvl="5">
      <w:numFmt w:val="bullet"/>
      <w:lvlText w:val="•"/>
      <w:lvlJc w:val="left"/>
      <w:pPr>
        <w:ind w:left="1818" w:hanging="360"/>
      </w:pPr>
    </w:lvl>
    <w:lvl w:ilvl="6">
      <w:numFmt w:val="bullet"/>
      <w:lvlText w:val="•"/>
      <w:lvlJc w:val="left"/>
      <w:pPr>
        <w:ind w:left="2097" w:hanging="360"/>
      </w:pPr>
    </w:lvl>
    <w:lvl w:ilvl="7">
      <w:numFmt w:val="bullet"/>
      <w:lvlText w:val="•"/>
      <w:lvlJc w:val="left"/>
      <w:pPr>
        <w:ind w:left="2377" w:hanging="360"/>
      </w:pPr>
    </w:lvl>
    <w:lvl w:ilvl="8">
      <w:numFmt w:val="bullet"/>
      <w:lvlText w:val="•"/>
      <w:lvlJc w:val="left"/>
      <w:pPr>
        <w:ind w:left="2656" w:hanging="360"/>
      </w:pPr>
    </w:lvl>
  </w:abstractNum>
  <w:abstractNum w:abstractNumId="2" w15:restartNumberingAfterBreak="0">
    <w:nsid w:val="075C0923"/>
    <w:multiLevelType w:val="multilevel"/>
    <w:tmpl w:val="2B3E4C46"/>
    <w:lvl w:ilvl="0">
      <w:start w:val="1"/>
      <w:numFmt w:val="bullet"/>
      <w:lvlText w:val=""/>
      <w:lvlJc w:val="left"/>
      <w:pPr>
        <w:ind w:left="419" w:hanging="360"/>
      </w:pPr>
      <w:rPr>
        <w:rFonts w:ascii="Symbol" w:hAnsi="Symbol" w:hint="default"/>
        <w:sz w:val="22"/>
        <w:szCs w:val="22"/>
      </w:rPr>
    </w:lvl>
    <w:lvl w:ilvl="1">
      <w:numFmt w:val="bullet"/>
      <w:lvlText w:val="•"/>
      <w:lvlJc w:val="left"/>
      <w:pPr>
        <w:ind w:left="699" w:hanging="359"/>
      </w:pPr>
    </w:lvl>
    <w:lvl w:ilvl="2">
      <w:numFmt w:val="bullet"/>
      <w:lvlText w:val="•"/>
      <w:lvlJc w:val="left"/>
      <w:pPr>
        <w:ind w:left="979" w:hanging="360"/>
      </w:pPr>
    </w:lvl>
    <w:lvl w:ilvl="3">
      <w:numFmt w:val="bullet"/>
      <w:lvlText w:val="•"/>
      <w:lvlJc w:val="left"/>
      <w:pPr>
        <w:ind w:left="1258" w:hanging="360"/>
      </w:pPr>
    </w:lvl>
    <w:lvl w:ilvl="4">
      <w:numFmt w:val="bullet"/>
      <w:lvlText w:val="•"/>
      <w:lvlJc w:val="left"/>
      <w:pPr>
        <w:ind w:left="1538" w:hanging="360"/>
      </w:pPr>
    </w:lvl>
    <w:lvl w:ilvl="5">
      <w:numFmt w:val="bullet"/>
      <w:lvlText w:val="•"/>
      <w:lvlJc w:val="left"/>
      <w:pPr>
        <w:ind w:left="1818" w:hanging="360"/>
      </w:pPr>
    </w:lvl>
    <w:lvl w:ilvl="6">
      <w:numFmt w:val="bullet"/>
      <w:lvlText w:val="•"/>
      <w:lvlJc w:val="left"/>
      <w:pPr>
        <w:ind w:left="2097" w:hanging="360"/>
      </w:pPr>
    </w:lvl>
    <w:lvl w:ilvl="7">
      <w:numFmt w:val="bullet"/>
      <w:lvlText w:val="•"/>
      <w:lvlJc w:val="left"/>
      <w:pPr>
        <w:ind w:left="2377" w:hanging="360"/>
      </w:pPr>
    </w:lvl>
    <w:lvl w:ilvl="8">
      <w:numFmt w:val="bullet"/>
      <w:lvlText w:val="•"/>
      <w:lvlJc w:val="left"/>
      <w:pPr>
        <w:ind w:left="2656" w:hanging="360"/>
      </w:pPr>
    </w:lvl>
  </w:abstractNum>
  <w:abstractNum w:abstractNumId="3" w15:restartNumberingAfterBreak="0">
    <w:nsid w:val="08380A82"/>
    <w:multiLevelType w:val="multilevel"/>
    <w:tmpl w:val="B9FC7A86"/>
    <w:lvl w:ilvl="0">
      <w:start w:val="9"/>
      <w:numFmt w:val="decimal"/>
      <w:lvlText w:val="%1."/>
      <w:lvlJc w:val="left"/>
      <w:pPr>
        <w:ind w:left="419" w:hanging="360"/>
      </w:pPr>
      <w:rPr>
        <w:rFonts w:ascii="Calibri" w:eastAsia="Calibri" w:hAnsi="Calibri" w:cs="Calibri"/>
        <w:sz w:val="22"/>
        <w:szCs w:val="22"/>
      </w:rPr>
    </w:lvl>
    <w:lvl w:ilvl="1">
      <w:numFmt w:val="bullet"/>
      <w:lvlText w:val="•"/>
      <w:lvlJc w:val="left"/>
      <w:pPr>
        <w:ind w:left="700" w:hanging="360"/>
      </w:pPr>
    </w:lvl>
    <w:lvl w:ilvl="2">
      <w:numFmt w:val="bullet"/>
      <w:lvlText w:val="•"/>
      <w:lvlJc w:val="left"/>
      <w:pPr>
        <w:ind w:left="981" w:hanging="360"/>
      </w:pPr>
    </w:lvl>
    <w:lvl w:ilvl="3">
      <w:numFmt w:val="bullet"/>
      <w:lvlText w:val="•"/>
      <w:lvlJc w:val="left"/>
      <w:pPr>
        <w:ind w:left="1261" w:hanging="360"/>
      </w:pPr>
    </w:lvl>
    <w:lvl w:ilvl="4">
      <w:numFmt w:val="bullet"/>
      <w:lvlText w:val="•"/>
      <w:lvlJc w:val="left"/>
      <w:pPr>
        <w:ind w:left="1542" w:hanging="360"/>
      </w:pPr>
    </w:lvl>
    <w:lvl w:ilvl="5">
      <w:numFmt w:val="bullet"/>
      <w:lvlText w:val="•"/>
      <w:lvlJc w:val="left"/>
      <w:pPr>
        <w:ind w:left="1823" w:hanging="360"/>
      </w:pPr>
    </w:lvl>
    <w:lvl w:ilvl="6">
      <w:numFmt w:val="bullet"/>
      <w:lvlText w:val="•"/>
      <w:lvlJc w:val="left"/>
      <w:pPr>
        <w:ind w:left="2103" w:hanging="360"/>
      </w:pPr>
    </w:lvl>
    <w:lvl w:ilvl="7">
      <w:numFmt w:val="bullet"/>
      <w:lvlText w:val="•"/>
      <w:lvlJc w:val="left"/>
      <w:pPr>
        <w:ind w:left="2384" w:hanging="360"/>
      </w:pPr>
    </w:lvl>
    <w:lvl w:ilvl="8">
      <w:numFmt w:val="bullet"/>
      <w:lvlText w:val="•"/>
      <w:lvlJc w:val="left"/>
      <w:pPr>
        <w:ind w:left="2664" w:hanging="360"/>
      </w:pPr>
    </w:lvl>
  </w:abstractNum>
  <w:abstractNum w:abstractNumId="4" w15:restartNumberingAfterBreak="0">
    <w:nsid w:val="08E322F8"/>
    <w:multiLevelType w:val="multilevel"/>
    <w:tmpl w:val="B5E0EA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99B2990"/>
    <w:multiLevelType w:val="multilevel"/>
    <w:tmpl w:val="9D3C98D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AF7A55"/>
    <w:multiLevelType w:val="multilevel"/>
    <w:tmpl w:val="E17288F2"/>
    <w:lvl w:ilvl="0">
      <w:start w:val="1"/>
      <w:numFmt w:val="decimal"/>
      <w:lvlText w:val="%1."/>
      <w:lvlJc w:val="left"/>
      <w:pPr>
        <w:ind w:left="419" w:hanging="360"/>
      </w:pPr>
      <w:rPr>
        <w:rFonts w:asciiTheme="minorHAnsi" w:eastAsia="Calibri" w:hAnsiTheme="minorHAnsi" w:cstheme="minorHAnsi"/>
        <w:sz w:val="22"/>
        <w:szCs w:val="22"/>
      </w:rPr>
    </w:lvl>
    <w:lvl w:ilvl="1">
      <w:numFmt w:val="bullet"/>
      <w:lvlText w:val="•"/>
      <w:lvlJc w:val="left"/>
      <w:pPr>
        <w:ind w:left="700" w:hanging="360"/>
      </w:pPr>
    </w:lvl>
    <w:lvl w:ilvl="2">
      <w:numFmt w:val="bullet"/>
      <w:lvlText w:val="•"/>
      <w:lvlJc w:val="left"/>
      <w:pPr>
        <w:ind w:left="981" w:hanging="360"/>
      </w:pPr>
    </w:lvl>
    <w:lvl w:ilvl="3">
      <w:numFmt w:val="bullet"/>
      <w:lvlText w:val="•"/>
      <w:lvlJc w:val="left"/>
      <w:pPr>
        <w:ind w:left="1261" w:hanging="360"/>
      </w:pPr>
    </w:lvl>
    <w:lvl w:ilvl="4">
      <w:numFmt w:val="bullet"/>
      <w:lvlText w:val="•"/>
      <w:lvlJc w:val="left"/>
      <w:pPr>
        <w:ind w:left="1542" w:hanging="360"/>
      </w:pPr>
    </w:lvl>
    <w:lvl w:ilvl="5">
      <w:numFmt w:val="bullet"/>
      <w:lvlText w:val="•"/>
      <w:lvlJc w:val="left"/>
      <w:pPr>
        <w:ind w:left="1823" w:hanging="360"/>
      </w:pPr>
    </w:lvl>
    <w:lvl w:ilvl="6">
      <w:numFmt w:val="bullet"/>
      <w:lvlText w:val="•"/>
      <w:lvlJc w:val="left"/>
      <w:pPr>
        <w:ind w:left="2103" w:hanging="360"/>
      </w:pPr>
    </w:lvl>
    <w:lvl w:ilvl="7">
      <w:numFmt w:val="bullet"/>
      <w:lvlText w:val="•"/>
      <w:lvlJc w:val="left"/>
      <w:pPr>
        <w:ind w:left="2384" w:hanging="360"/>
      </w:pPr>
    </w:lvl>
    <w:lvl w:ilvl="8">
      <w:numFmt w:val="bullet"/>
      <w:lvlText w:val="•"/>
      <w:lvlJc w:val="left"/>
      <w:pPr>
        <w:ind w:left="2664" w:hanging="360"/>
      </w:pPr>
    </w:lvl>
  </w:abstractNum>
  <w:abstractNum w:abstractNumId="7" w15:restartNumberingAfterBreak="0">
    <w:nsid w:val="11E41AA9"/>
    <w:multiLevelType w:val="multilevel"/>
    <w:tmpl w:val="DE1C97EA"/>
    <w:lvl w:ilvl="0">
      <w:start w:val="1"/>
      <w:numFmt w:val="decimal"/>
      <w:lvlText w:val="%1."/>
      <w:lvlJc w:val="left"/>
      <w:pPr>
        <w:ind w:left="680" w:hanging="340"/>
      </w:pPr>
    </w:lvl>
    <w:lvl w:ilvl="1">
      <w:start w:val="1"/>
      <w:numFmt w:val="lowerLetter"/>
      <w:lvlText w:val="%2."/>
      <w:lvlJc w:val="left"/>
      <w:pPr>
        <w:ind w:left="1780" w:hanging="360"/>
      </w:pPr>
    </w:lvl>
    <w:lvl w:ilvl="2">
      <w:start w:val="1"/>
      <w:numFmt w:val="lowerRoman"/>
      <w:lvlText w:val="%3."/>
      <w:lvlJc w:val="right"/>
      <w:pPr>
        <w:ind w:left="2500" w:hanging="180"/>
      </w:pPr>
    </w:lvl>
    <w:lvl w:ilvl="3">
      <w:start w:val="1"/>
      <w:numFmt w:val="decimal"/>
      <w:lvlText w:val="%4."/>
      <w:lvlJc w:val="left"/>
      <w:pPr>
        <w:ind w:left="3220" w:hanging="360"/>
      </w:pPr>
    </w:lvl>
    <w:lvl w:ilvl="4">
      <w:start w:val="1"/>
      <w:numFmt w:val="lowerLetter"/>
      <w:lvlText w:val="%5."/>
      <w:lvlJc w:val="left"/>
      <w:pPr>
        <w:ind w:left="3940" w:hanging="360"/>
      </w:pPr>
    </w:lvl>
    <w:lvl w:ilvl="5">
      <w:start w:val="1"/>
      <w:numFmt w:val="lowerRoman"/>
      <w:lvlText w:val="%6."/>
      <w:lvlJc w:val="right"/>
      <w:pPr>
        <w:ind w:left="4660" w:hanging="180"/>
      </w:pPr>
    </w:lvl>
    <w:lvl w:ilvl="6">
      <w:start w:val="1"/>
      <w:numFmt w:val="decimal"/>
      <w:lvlText w:val="%7."/>
      <w:lvlJc w:val="left"/>
      <w:pPr>
        <w:ind w:left="5380" w:hanging="360"/>
      </w:pPr>
    </w:lvl>
    <w:lvl w:ilvl="7">
      <w:start w:val="1"/>
      <w:numFmt w:val="lowerLetter"/>
      <w:lvlText w:val="%8."/>
      <w:lvlJc w:val="left"/>
      <w:pPr>
        <w:ind w:left="6100" w:hanging="360"/>
      </w:pPr>
    </w:lvl>
    <w:lvl w:ilvl="8">
      <w:start w:val="1"/>
      <w:numFmt w:val="lowerRoman"/>
      <w:lvlText w:val="%9."/>
      <w:lvlJc w:val="right"/>
      <w:pPr>
        <w:ind w:left="6820" w:hanging="180"/>
      </w:pPr>
    </w:lvl>
  </w:abstractNum>
  <w:abstractNum w:abstractNumId="8" w15:restartNumberingAfterBreak="0">
    <w:nsid w:val="13960A7A"/>
    <w:multiLevelType w:val="multilevel"/>
    <w:tmpl w:val="2F58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B83946"/>
    <w:multiLevelType w:val="multilevel"/>
    <w:tmpl w:val="CB6201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5E059AF"/>
    <w:multiLevelType w:val="multilevel"/>
    <w:tmpl w:val="B85077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8CE4323"/>
    <w:multiLevelType w:val="hybridMultilevel"/>
    <w:tmpl w:val="B4ACA3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9E7658E"/>
    <w:multiLevelType w:val="multilevel"/>
    <w:tmpl w:val="AB0A1930"/>
    <w:lvl w:ilvl="0">
      <w:start w:val="1"/>
      <w:numFmt w:val="decimal"/>
      <w:lvlText w:val="%1."/>
      <w:lvlJc w:val="left"/>
      <w:pPr>
        <w:ind w:left="680" w:hanging="340"/>
      </w:pPr>
      <w:rPr>
        <w:rFonts w:ascii="Calibri" w:eastAsia="Calibri" w:hAnsi="Calibri" w:cs="Calibri"/>
        <w:b w:val="0"/>
        <w:i w:val="0"/>
      </w:rPr>
    </w:lvl>
    <w:lvl w:ilvl="1">
      <w:start w:val="1"/>
      <w:numFmt w:val="lowerLetter"/>
      <w:lvlText w:val="%2."/>
      <w:lvlJc w:val="left"/>
      <w:pPr>
        <w:ind w:left="1780" w:hanging="360"/>
      </w:pPr>
    </w:lvl>
    <w:lvl w:ilvl="2">
      <w:start w:val="1"/>
      <w:numFmt w:val="lowerRoman"/>
      <w:lvlText w:val="%3."/>
      <w:lvlJc w:val="right"/>
      <w:pPr>
        <w:ind w:left="2500" w:hanging="180"/>
      </w:pPr>
    </w:lvl>
    <w:lvl w:ilvl="3">
      <w:start w:val="1"/>
      <w:numFmt w:val="decimal"/>
      <w:lvlText w:val="%4."/>
      <w:lvlJc w:val="left"/>
      <w:pPr>
        <w:ind w:left="3220" w:hanging="360"/>
      </w:pPr>
    </w:lvl>
    <w:lvl w:ilvl="4">
      <w:start w:val="1"/>
      <w:numFmt w:val="lowerLetter"/>
      <w:lvlText w:val="%5."/>
      <w:lvlJc w:val="left"/>
      <w:pPr>
        <w:ind w:left="3940" w:hanging="360"/>
      </w:pPr>
    </w:lvl>
    <w:lvl w:ilvl="5">
      <w:start w:val="1"/>
      <w:numFmt w:val="lowerRoman"/>
      <w:lvlText w:val="%6."/>
      <w:lvlJc w:val="right"/>
      <w:pPr>
        <w:ind w:left="4660" w:hanging="180"/>
      </w:pPr>
    </w:lvl>
    <w:lvl w:ilvl="6">
      <w:start w:val="1"/>
      <w:numFmt w:val="decimal"/>
      <w:lvlText w:val="%7."/>
      <w:lvlJc w:val="left"/>
      <w:pPr>
        <w:ind w:left="5380" w:hanging="360"/>
      </w:pPr>
    </w:lvl>
    <w:lvl w:ilvl="7">
      <w:start w:val="1"/>
      <w:numFmt w:val="lowerLetter"/>
      <w:lvlText w:val="%8."/>
      <w:lvlJc w:val="left"/>
      <w:pPr>
        <w:ind w:left="6100" w:hanging="360"/>
      </w:pPr>
    </w:lvl>
    <w:lvl w:ilvl="8">
      <w:start w:val="1"/>
      <w:numFmt w:val="lowerRoman"/>
      <w:lvlText w:val="%9."/>
      <w:lvlJc w:val="right"/>
      <w:pPr>
        <w:ind w:left="6820" w:hanging="180"/>
      </w:pPr>
    </w:lvl>
  </w:abstractNum>
  <w:abstractNum w:abstractNumId="13" w15:restartNumberingAfterBreak="0">
    <w:nsid w:val="1A8647EE"/>
    <w:multiLevelType w:val="hybridMultilevel"/>
    <w:tmpl w:val="79AC46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E39227D"/>
    <w:multiLevelType w:val="multilevel"/>
    <w:tmpl w:val="C03AF5F6"/>
    <w:lvl w:ilvl="0">
      <w:numFmt w:val="bullet"/>
      <w:lvlText w:val="✔"/>
      <w:lvlJc w:val="left"/>
      <w:pPr>
        <w:ind w:left="455" w:hanging="360"/>
      </w:pPr>
      <w:rPr>
        <w:rFonts w:ascii="Noto Sans Symbols" w:eastAsia="Noto Sans Symbols" w:hAnsi="Noto Sans Symbols" w:cs="Noto Sans Symbols"/>
        <w:sz w:val="22"/>
        <w:szCs w:val="22"/>
      </w:rPr>
    </w:lvl>
    <w:lvl w:ilvl="1">
      <w:numFmt w:val="bullet"/>
      <w:lvlText w:val="•"/>
      <w:lvlJc w:val="left"/>
      <w:pPr>
        <w:ind w:left="735" w:hanging="360"/>
      </w:pPr>
    </w:lvl>
    <w:lvl w:ilvl="2">
      <w:numFmt w:val="bullet"/>
      <w:lvlText w:val="•"/>
      <w:lvlJc w:val="left"/>
      <w:pPr>
        <w:ind w:left="1011" w:hanging="360"/>
      </w:pPr>
    </w:lvl>
    <w:lvl w:ilvl="3">
      <w:numFmt w:val="bullet"/>
      <w:lvlText w:val="•"/>
      <w:lvlJc w:val="left"/>
      <w:pPr>
        <w:ind w:left="1286" w:hanging="360"/>
      </w:pPr>
    </w:lvl>
    <w:lvl w:ilvl="4">
      <w:numFmt w:val="bullet"/>
      <w:lvlText w:val="•"/>
      <w:lvlJc w:val="left"/>
      <w:pPr>
        <w:ind w:left="1562" w:hanging="360"/>
      </w:pPr>
    </w:lvl>
    <w:lvl w:ilvl="5">
      <w:numFmt w:val="bullet"/>
      <w:lvlText w:val="•"/>
      <w:lvlJc w:val="left"/>
      <w:pPr>
        <w:ind w:left="1838" w:hanging="360"/>
      </w:pPr>
    </w:lvl>
    <w:lvl w:ilvl="6">
      <w:numFmt w:val="bullet"/>
      <w:lvlText w:val="•"/>
      <w:lvlJc w:val="left"/>
      <w:pPr>
        <w:ind w:left="2113" w:hanging="360"/>
      </w:pPr>
    </w:lvl>
    <w:lvl w:ilvl="7">
      <w:numFmt w:val="bullet"/>
      <w:lvlText w:val="•"/>
      <w:lvlJc w:val="left"/>
      <w:pPr>
        <w:ind w:left="2389" w:hanging="360"/>
      </w:pPr>
    </w:lvl>
    <w:lvl w:ilvl="8">
      <w:numFmt w:val="bullet"/>
      <w:lvlText w:val="•"/>
      <w:lvlJc w:val="left"/>
      <w:pPr>
        <w:ind w:left="2664" w:hanging="360"/>
      </w:pPr>
    </w:lvl>
  </w:abstractNum>
  <w:abstractNum w:abstractNumId="15" w15:restartNumberingAfterBreak="0">
    <w:nsid w:val="1F867ECE"/>
    <w:multiLevelType w:val="hybridMultilevel"/>
    <w:tmpl w:val="E8908C2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21672600"/>
    <w:multiLevelType w:val="multilevel"/>
    <w:tmpl w:val="0BB0A376"/>
    <w:lvl w:ilvl="0">
      <w:start w:val="1"/>
      <w:numFmt w:val="decimal"/>
      <w:lvlText w:val="%1."/>
      <w:lvlJc w:val="left"/>
      <w:pPr>
        <w:ind w:left="907" w:hanging="34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1ED2D4A"/>
    <w:multiLevelType w:val="multilevel"/>
    <w:tmpl w:val="2B3E4C46"/>
    <w:lvl w:ilvl="0">
      <w:start w:val="1"/>
      <w:numFmt w:val="bullet"/>
      <w:lvlText w:val=""/>
      <w:lvlJc w:val="left"/>
      <w:pPr>
        <w:ind w:left="419" w:hanging="360"/>
      </w:pPr>
      <w:rPr>
        <w:rFonts w:ascii="Symbol" w:hAnsi="Symbol" w:hint="default"/>
        <w:sz w:val="22"/>
        <w:szCs w:val="22"/>
      </w:rPr>
    </w:lvl>
    <w:lvl w:ilvl="1">
      <w:numFmt w:val="bullet"/>
      <w:lvlText w:val="•"/>
      <w:lvlJc w:val="left"/>
      <w:pPr>
        <w:ind w:left="699" w:hanging="359"/>
      </w:pPr>
    </w:lvl>
    <w:lvl w:ilvl="2">
      <w:numFmt w:val="bullet"/>
      <w:lvlText w:val="•"/>
      <w:lvlJc w:val="left"/>
      <w:pPr>
        <w:ind w:left="979" w:hanging="360"/>
      </w:pPr>
    </w:lvl>
    <w:lvl w:ilvl="3">
      <w:numFmt w:val="bullet"/>
      <w:lvlText w:val="•"/>
      <w:lvlJc w:val="left"/>
      <w:pPr>
        <w:ind w:left="1258" w:hanging="360"/>
      </w:pPr>
    </w:lvl>
    <w:lvl w:ilvl="4">
      <w:numFmt w:val="bullet"/>
      <w:lvlText w:val="•"/>
      <w:lvlJc w:val="left"/>
      <w:pPr>
        <w:ind w:left="1538" w:hanging="360"/>
      </w:pPr>
    </w:lvl>
    <w:lvl w:ilvl="5">
      <w:numFmt w:val="bullet"/>
      <w:lvlText w:val="•"/>
      <w:lvlJc w:val="left"/>
      <w:pPr>
        <w:ind w:left="1818" w:hanging="360"/>
      </w:pPr>
    </w:lvl>
    <w:lvl w:ilvl="6">
      <w:numFmt w:val="bullet"/>
      <w:lvlText w:val="•"/>
      <w:lvlJc w:val="left"/>
      <w:pPr>
        <w:ind w:left="2097" w:hanging="360"/>
      </w:pPr>
    </w:lvl>
    <w:lvl w:ilvl="7">
      <w:numFmt w:val="bullet"/>
      <w:lvlText w:val="•"/>
      <w:lvlJc w:val="left"/>
      <w:pPr>
        <w:ind w:left="2377" w:hanging="360"/>
      </w:pPr>
    </w:lvl>
    <w:lvl w:ilvl="8">
      <w:numFmt w:val="bullet"/>
      <w:lvlText w:val="•"/>
      <w:lvlJc w:val="left"/>
      <w:pPr>
        <w:ind w:left="2656" w:hanging="360"/>
      </w:pPr>
    </w:lvl>
  </w:abstractNum>
  <w:abstractNum w:abstractNumId="18" w15:restartNumberingAfterBreak="0">
    <w:nsid w:val="27C7351C"/>
    <w:multiLevelType w:val="hybridMultilevel"/>
    <w:tmpl w:val="34CA99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2AE422B2"/>
    <w:multiLevelType w:val="multilevel"/>
    <w:tmpl w:val="A2C27018"/>
    <w:lvl w:ilvl="0">
      <w:start w:val="1"/>
      <w:numFmt w:val="decimal"/>
      <w:lvlText w:val="%1."/>
      <w:lvlJc w:val="left"/>
      <w:pPr>
        <w:ind w:left="680" w:hanging="340"/>
      </w:pPr>
      <w:rPr>
        <w:i w:val="0"/>
      </w:rPr>
    </w:lvl>
    <w:lvl w:ilvl="1">
      <w:start w:val="1"/>
      <w:numFmt w:val="lowerLetter"/>
      <w:lvlText w:val="%2."/>
      <w:lvlJc w:val="left"/>
      <w:pPr>
        <w:ind w:left="1780" w:hanging="360"/>
      </w:pPr>
    </w:lvl>
    <w:lvl w:ilvl="2">
      <w:start w:val="1"/>
      <w:numFmt w:val="lowerRoman"/>
      <w:lvlText w:val="%3."/>
      <w:lvlJc w:val="right"/>
      <w:pPr>
        <w:ind w:left="2500" w:hanging="180"/>
      </w:pPr>
    </w:lvl>
    <w:lvl w:ilvl="3">
      <w:start w:val="1"/>
      <w:numFmt w:val="decimal"/>
      <w:lvlText w:val="%4."/>
      <w:lvlJc w:val="left"/>
      <w:pPr>
        <w:ind w:left="3220" w:hanging="360"/>
      </w:pPr>
    </w:lvl>
    <w:lvl w:ilvl="4">
      <w:start w:val="1"/>
      <w:numFmt w:val="lowerLetter"/>
      <w:lvlText w:val="%5."/>
      <w:lvlJc w:val="left"/>
      <w:pPr>
        <w:ind w:left="3940" w:hanging="360"/>
      </w:pPr>
    </w:lvl>
    <w:lvl w:ilvl="5">
      <w:start w:val="1"/>
      <w:numFmt w:val="lowerRoman"/>
      <w:lvlText w:val="%6."/>
      <w:lvlJc w:val="right"/>
      <w:pPr>
        <w:ind w:left="4660" w:hanging="180"/>
      </w:pPr>
    </w:lvl>
    <w:lvl w:ilvl="6">
      <w:start w:val="1"/>
      <w:numFmt w:val="decimal"/>
      <w:lvlText w:val="%7."/>
      <w:lvlJc w:val="left"/>
      <w:pPr>
        <w:ind w:left="5380" w:hanging="360"/>
      </w:pPr>
    </w:lvl>
    <w:lvl w:ilvl="7">
      <w:start w:val="1"/>
      <w:numFmt w:val="lowerLetter"/>
      <w:lvlText w:val="%8."/>
      <w:lvlJc w:val="left"/>
      <w:pPr>
        <w:ind w:left="6100" w:hanging="360"/>
      </w:pPr>
    </w:lvl>
    <w:lvl w:ilvl="8">
      <w:start w:val="1"/>
      <w:numFmt w:val="lowerRoman"/>
      <w:lvlText w:val="%9."/>
      <w:lvlJc w:val="right"/>
      <w:pPr>
        <w:ind w:left="6820" w:hanging="180"/>
      </w:pPr>
    </w:lvl>
  </w:abstractNum>
  <w:abstractNum w:abstractNumId="20" w15:restartNumberingAfterBreak="0">
    <w:nsid w:val="2BE123F9"/>
    <w:multiLevelType w:val="hybridMultilevel"/>
    <w:tmpl w:val="A080B9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2C2F467B"/>
    <w:multiLevelType w:val="multilevel"/>
    <w:tmpl w:val="3904B4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CBC7418"/>
    <w:multiLevelType w:val="multilevel"/>
    <w:tmpl w:val="038C5D40"/>
    <w:lvl w:ilvl="0">
      <w:numFmt w:val="bullet"/>
      <w:lvlText w:val="✔"/>
      <w:lvlJc w:val="left"/>
      <w:pPr>
        <w:ind w:left="491" w:hanging="360"/>
      </w:pPr>
      <w:rPr>
        <w:rFonts w:ascii="Noto Sans Symbols" w:eastAsia="Noto Sans Symbols" w:hAnsi="Noto Sans Symbols" w:cs="Noto Sans Symbols"/>
        <w:sz w:val="22"/>
        <w:szCs w:val="22"/>
      </w:rPr>
    </w:lvl>
    <w:lvl w:ilvl="1">
      <w:numFmt w:val="bullet"/>
      <w:lvlText w:val="•"/>
      <w:lvlJc w:val="left"/>
      <w:pPr>
        <w:ind w:left="771" w:hanging="360"/>
      </w:pPr>
    </w:lvl>
    <w:lvl w:ilvl="2">
      <w:numFmt w:val="bullet"/>
      <w:lvlText w:val="•"/>
      <w:lvlJc w:val="left"/>
      <w:pPr>
        <w:ind w:left="1043" w:hanging="360"/>
      </w:pPr>
    </w:lvl>
    <w:lvl w:ilvl="3">
      <w:numFmt w:val="bullet"/>
      <w:lvlText w:val="•"/>
      <w:lvlJc w:val="left"/>
      <w:pPr>
        <w:ind w:left="1315" w:hanging="360"/>
      </w:pPr>
    </w:lvl>
    <w:lvl w:ilvl="4">
      <w:numFmt w:val="bullet"/>
      <w:lvlText w:val="•"/>
      <w:lvlJc w:val="left"/>
      <w:pPr>
        <w:ind w:left="1587" w:hanging="360"/>
      </w:pPr>
    </w:lvl>
    <w:lvl w:ilvl="5">
      <w:numFmt w:val="bullet"/>
      <w:lvlText w:val="•"/>
      <w:lvlJc w:val="left"/>
      <w:pPr>
        <w:ind w:left="1859" w:hanging="360"/>
      </w:pPr>
    </w:lvl>
    <w:lvl w:ilvl="6">
      <w:numFmt w:val="bullet"/>
      <w:lvlText w:val="•"/>
      <w:lvlJc w:val="left"/>
      <w:pPr>
        <w:ind w:left="2131" w:hanging="360"/>
      </w:pPr>
    </w:lvl>
    <w:lvl w:ilvl="7">
      <w:numFmt w:val="bullet"/>
      <w:lvlText w:val="•"/>
      <w:lvlJc w:val="left"/>
      <w:pPr>
        <w:ind w:left="2403" w:hanging="360"/>
      </w:pPr>
    </w:lvl>
    <w:lvl w:ilvl="8">
      <w:numFmt w:val="bullet"/>
      <w:lvlText w:val="•"/>
      <w:lvlJc w:val="left"/>
      <w:pPr>
        <w:ind w:left="2675" w:hanging="360"/>
      </w:pPr>
    </w:lvl>
  </w:abstractNum>
  <w:abstractNum w:abstractNumId="23" w15:restartNumberingAfterBreak="0">
    <w:nsid w:val="307007BD"/>
    <w:multiLevelType w:val="multilevel"/>
    <w:tmpl w:val="29D4FB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0711111"/>
    <w:multiLevelType w:val="multilevel"/>
    <w:tmpl w:val="B7FEFBD0"/>
    <w:lvl w:ilvl="0">
      <w:start w:val="8"/>
      <w:numFmt w:val="decimal"/>
      <w:lvlText w:val="%1."/>
      <w:lvlJc w:val="left"/>
      <w:pPr>
        <w:ind w:left="477" w:hanging="360"/>
      </w:pPr>
      <w:rPr>
        <w:rFonts w:ascii="Calibri" w:eastAsia="Calibri" w:hAnsi="Calibri" w:cs="Calibri"/>
        <w:sz w:val="22"/>
        <w:szCs w:val="22"/>
      </w:rPr>
    </w:lvl>
    <w:lvl w:ilvl="1">
      <w:numFmt w:val="bullet"/>
      <w:lvlText w:val="•"/>
      <w:lvlJc w:val="left"/>
      <w:pPr>
        <w:ind w:left="754" w:hanging="359"/>
      </w:pPr>
    </w:lvl>
    <w:lvl w:ilvl="2">
      <w:numFmt w:val="bullet"/>
      <w:lvlText w:val="•"/>
      <w:lvlJc w:val="left"/>
      <w:pPr>
        <w:ind w:left="1029" w:hanging="360"/>
      </w:pPr>
    </w:lvl>
    <w:lvl w:ilvl="3">
      <w:numFmt w:val="bullet"/>
      <w:lvlText w:val="•"/>
      <w:lvlJc w:val="left"/>
      <w:pPr>
        <w:ind w:left="1303" w:hanging="359"/>
      </w:pPr>
    </w:lvl>
    <w:lvl w:ilvl="4">
      <w:numFmt w:val="bullet"/>
      <w:lvlText w:val="•"/>
      <w:lvlJc w:val="left"/>
      <w:pPr>
        <w:ind w:left="1578" w:hanging="360"/>
      </w:pPr>
    </w:lvl>
    <w:lvl w:ilvl="5">
      <w:numFmt w:val="bullet"/>
      <w:lvlText w:val="•"/>
      <w:lvlJc w:val="left"/>
      <w:pPr>
        <w:ind w:left="1853" w:hanging="360"/>
      </w:pPr>
    </w:lvl>
    <w:lvl w:ilvl="6">
      <w:numFmt w:val="bullet"/>
      <w:lvlText w:val="•"/>
      <w:lvlJc w:val="left"/>
      <w:pPr>
        <w:ind w:left="2127" w:hanging="360"/>
      </w:pPr>
    </w:lvl>
    <w:lvl w:ilvl="7">
      <w:numFmt w:val="bullet"/>
      <w:lvlText w:val="•"/>
      <w:lvlJc w:val="left"/>
      <w:pPr>
        <w:ind w:left="2402" w:hanging="360"/>
      </w:pPr>
    </w:lvl>
    <w:lvl w:ilvl="8">
      <w:numFmt w:val="bullet"/>
      <w:lvlText w:val="•"/>
      <w:lvlJc w:val="left"/>
      <w:pPr>
        <w:ind w:left="2676" w:hanging="360"/>
      </w:pPr>
    </w:lvl>
  </w:abstractNum>
  <w:abstractNum w:abstractNumId="25" w15:restartNumberingAfterBreak="0">
    <w:nsid w:val="31D279E1"/>
    <w:multiLevelType w:val="multilevel"/>
    <w:tmpl w:val="1494C982"/>
    <w:lvl w:ilvl="0">
      <w:start w:val="1"/>
      <w:numFmt w:val="decimal"/>
      <w:lvlText w:val="%1. "/>
      <w:lvlJc w:val="left"/>
      <w:pPr>
        <w:ind w:left="283" w:hanging="283"/>
      </w:pPr>
      <w:rPr>
        <w:b w:val="0"/>
        <w:i w:val="0"/>
        <w:sz w:val="22"/>
        <w:szCs w:val="22"/>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6" w15:restartNumberingAfterBreak="0">
    <w:nsid w:val="33F45DE9"/>
    <w:multiLevelType w:val="hybridMultilevel"/>
    <w:tmpl w:val="EBBE7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351B1667"/>
    <w:multiLevelType w:val="multilevel"/>
    <w:tmpl w:val="4734E1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5500793"/>
    <w:multiLevelType w:val="multilevel"/>
    <w:tmpl w:val="B85077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35553F22"/>
    <w:multiLevelType w:val="multilevel"/>
    <w:tmpl w:val="2B3E4C46"/>
    <w:lvl w:ilvl="0">
      <w:start w:val="1"/>
      <w:numFmt w:val="bullet"/>
      <w:lvlText w:val=""/>
      <w:lvlJc w:val="left"/>
      <w:pPr>
        <w:ind w:left="419" w:hanging="360"/>
      </w:pPr>
      <w:rPr>
        <w:rFonts w:ascii="Symbol" w:hAnsi="Symbol" w:hint="default"/>
        <w:sz w:val="22"/>
        <w:szCs w:val="22"/>
      </w:rPr>
    </w:lvl>
    <w:lvl w:ilvl="1">
      <w:numFmt w:val="bullet"/>
      <w:lvlText w:val="•"/>
      <w:lvlJc w:val="left"/>
      <w:pPr>
        <w:ind w:left="699" w:hanging="359"/>
      </w:pPr>
    </w:lvl>
    <w:lvl w:ilvl="2">
      <w:numFmt w:val="bullet"/>
      <w:lvlText w:val="•"/>
      <w:lvlJc w:val="left"/>
      <w:pPr>
        <w:ind w:left="979" w:hanging="360"/>
      </w:pPr>
    </w:lvl>
    <w:lvl w:ilvl="3">
      <w:numFmt w:val="bullet"/>
      <w:lvlText w:val="•"/>
      <w:lvlJc w:val="left"/>
      <w:pPr>
        <w:ind w:left="1258" w:hanging="360"/>
      </w:pPr>
    </w:lvl>
    <w:lvl w:ilvl="4">
      <w:numFmt w:val="bullet"/>
      <w:lvlText w:val="•"/>
      <w:lvlJc w:val="left"/>
      <w:pPr>
        <w:ind w:left="1538" w:hanging="360"/>
      </w:pPr>
    </w:lvl>
    <w:lvl w:ilvl="5">
      <w:numFmt w:val="bullet"/>
      <w:lvlText w:val="•"/>
      <w:lvlJc w:val="left"/>
      <w:pPr>
        <w:ind w:left="1818" w:hanging="360"/>
      </w:pPr>
    </w:lvl>
    <w:lvl w:ilvl="6">
      <w:numFmt w:val="bullet"/>
      <w:lvlText w:val="•"/>
      <w:lvlJc w:val="left"/>
      <w:pPr>
        <w:ind w:left="2097" w:hanging="360"/>
      </w:pPr>
    </w:lvl>
    <w:lvl w:ilvl="7">
      <w:numFmt w:val="bullet"/>
      <w:lvlText w:val="•"/>
      <w:lvlJc w:val="left"/>
      <w:pPr>
        <w:ind w:left="2377" w:hanging="360"/>
      </w:pPr>
    </w:lvl>
    <w:lvl w:ilvl="8">
      <w:numFmt w:val="bullet"/>
      <w:lvlText w:val="•"/>
      <w:lvlJc w:val="left"/>
      <w:pPr>
        <w:ind w:left="2656" w:hanging="360"/>
      </w:pPr>
    </w:lvl>
  </w:abstractNum>
  <w:abstractNum w:abstractNumId="30" w15:restartNumberingAfterBreak="0">
    <w:nsid w:val="39CB597B"/>
    <w:multiLevelType w:val="multilevel"/>
    <w:tmpl w:val="187A47D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1" w15:restartNumberingAfterBreak="0">
    <w:nsid w:val="3B6D0419"/>
    <w:multiLevelType w:val="multilevel"/>
    <w:tmpl w:val="C930D35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C2641AC"/>
    <w:multiLevelType w:val="multilevel"/>
    <w:tmpl w:val="48AC405C"/>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3C8215BA"/>
    <w:multiLevelType w:val="multilevel"/>
    <w:tmpl w:val="49B413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FCC3515"/>
    <w:multiLevelType w:val="hybridMultilevel"/>
    <w:tmpl w:val="56902F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410B06CD"/>
    <w:multiLevelType w:val="hybridMultilevel"/>
    <w:tmpl w:val="6B8A19D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436D612A"/>
    <w:multiLevelType w:val="multilevel"/>
    <w:tmpl w:val="C47675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57A1E0E"/>
    <w:multiLevelType w:val="multilevel"/>
    <w:tmpl w:val="7F4E3F70"/>
    <w:lvl w:ilvl="0">
      <w:start w:val="1"/>
      <w:numFmt w:val="decimal"/>
      <w:lvlText w:val="%1."/>
      <w:lvlJc w:val="left"/>
      <w:pPr>
        <w:ind w:left="283" w:hanging="283"/>
      </w:pPr>
      <w:rPr>
        <w:rFonts w:ascii="Calibri" w:eastAsia="Calibri" w:hAnsi="Calibri" w:cs="Calibri"/>
        <w:b w:val="0"/>
        <w:i w:val="0"/>
        <w:sz w:val="22"/>
        <w:szCs w:val="22"/>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8" w15:restartNumberingAfterBreak="0">
    <w:nsid w:val="49DB0B96"/>
    <w:multiLevelType w:val="multilevel"/>
    <w:tmpl w:val="3CB2CF96"/>
    <w:lvl w:ilvl="0">
      <w:start w:val="14"/>
      <w:numFmt w:val="decimal"/>
      <w:lvlText w:val="%1. "/>
      <w:lvlJc w:val="left"/>
      <w:pPr>
        <w:ind w:left="283" w:hanging="283"/>
      </w:pPr>
      <w:rPr>
        <w:b w:val="0"/>
        <w:i w:val="0"/>
        <w:sz w:val="22"/>
        <w:szCs w:val="22"/>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9" w15:restartNumberingAfterBreak="0">
    <w:nsid w:val="4D1D1F1A"/>
    <w:multiLevelType w:val="hybridMultilevel"/>
    <w:tmpl w:val="AAB0C0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4D7B3799"/>
    <w:multiLevelType w:val="hybridMultilevel"/>
    <w:tmpl w:val="4208B1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4F6E6B4C"/>
    <w:multiLevelType w:val="multilevel"/>
    <w:tmpl w:val="0A7A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4B432CA"/>
    <w:multiLevelType w:val="multilevel"/>
    <w:tmpl w:val="64FEE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B0F13BC"/>
    <w:multiLevelType w:val="multilevel"/>
    <w:tmpl w:val="691A79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D205472"/>
    <w:multiLevelType w:val="multilevel"/>
    <w:tmpl w:val="C0CE4F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5DBC453D"/>
    <w:multiLevelType w:val="multilevel"/>
    <w:tmpl w:val="F3746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1B7664A"/>
    <w:multiLevelType w:val="hybridMultilevel"/>
    <w:tmpl w:val="D73479B4"/>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7" w15:restartNumberingAfterBreak="0">
    <w:nsid w:val="629240B0"/>
    <w:multiLevelType w:val="multilevel"/>
    <w:tmpl w:val="2B3E4C46"/>
    <w:lvl w:ilvl="0">
      <w:start w:val="1"/>
      <w:numFmt w:val="bullet"/>
      <w:lvlText w:val=""/>
      <w:lvlJc w:val="left"/>
      <w:pPr>
        <w:ind w:left="419" w:hanging="360"/>
      </w:pPr>
      <w:rPr>
        <w:rFonts w:ascii="Symbol" w:hAnsi="Symbol" w:hint="default"/>
        <w:sz w:val="22"/>
        <w:szCs w:val="22"/>
      </w:rPr>
    </w:lvl>
    <w:lvl w:ilvl="1">
      <w:numFmt w:val="bullet"/>
      <w:lvlText w:val="•"/>
      <w:lvlJc w:val="left"/>
      <w:pPr>
        <w:ind w:left="699" w:hanging="359"/>
      </w:pPr>
    </w:lvl>
    <w:lvl w:ilvl="2">
      <w:numFmt w:val="bullet"/>
      <w:lvlText w:val="•"/>
      <w:lvlJc w:val="left"/>
      <w:pPr>
        <w:ind w:left="979" w:hanging="360"/>
      </w:pPr>
    </w:lvl>
    <w:lvl w:ilvl="3">
      <w:numFmt w:val="bullet"/>
      <w:lvlText w:val="•"/>
      <w:lvlJc w:val="left"/>
      <w:pPr>
        <w:ind w:left="1258" w:hanging="360"/>
      </w:pPr>
    </w:lvl>
    <w:lvl w:ilvl="4">
      <w:numFmt w:val="bullet"/>
      <w:lvlText w:val="•"/>
      <w:lvlJc w:val="left"/>
      <w:pPr>
        <w:ind w:left="1538" w:hanging="360"/>
      </w:pPr>
    </w:lvl>
    <w:lvl w:ilvl="5">
      <w:numFmt w:val="bullet"/>
      <w:lvlText w:val="•"/>
      <w:lvlJc w:val="left"/>
      <w:pPr>
        <w:ind w:left="1818" w:hanging="360"/>
      </w:pPr>
    </w:lvl>
    <w:lvl w:ilvl="6">
      <w:numFmt w:val="bullet"/>
      <w:lvlText w:val="•"/>
      <w:lvlJc w:val="left"/>
      <w:pPr>
        <w:ind w:left="2097" w:hanging="360"/>
      </w:pPr>
    </w:lvl>
    <w:lvl w:ilvl="7">
      <w:numFmt w:val="bullet"/>
      <w:lvlText w:val="•"/>
      <w:lvlJc w:val="left"/>
      <w:pPr>
        <w:ind w:left="2377" w:hanging="360"/>
      </w:pPr>
    </w:lvl>
    <w:lvl w:ilvl="8">
      <w:numFmt w:val="bullet"/>
      <w:lvlText w:val="•"/>
      <w:lvlJc w:val="left"/>
      <w:pPr>
        <w:ind w:left="2656" w:hanging="360"/>
      </w:pPr>
    </w:lvl>
  </w:abstractNum>
  <w:abstractNum w:abstractNumId="48" w15:restartNumberingAfterBreak="0">
    <w:nsid w:val="64D10399"/>
    <w:multiLevelType w:val="multilevel"/>
    <w:tmpl w:val="8A987A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9FA6FA1"/>
    <w:multiLevelType w:val="multilevel"/>
    <w:tmpl w:val="68FE39F6"/>
    <w:lvl w:ilvl="0">
      <w:start w:val="1"/>
      <w:numFmt w:val="decimal"/>
      <w:lvlText w:val="%1."/>
      <w:lvlJc w:val="left"/>
      <w:pPr>
        <w:ind w:left="1126" w:hanging="360"/>
      </w:pPr>
      <w:rPr>
        <w:rFonts w:ascii="Calibri" w:eastAsia="Calibri" w:hAnsi="Calibri" w:cs="Calibri"/>
        <w:i w:val="0"/>
      </w:rPr>
    </w:lvl>
    <w:lvl w:ilvl="1">
      <w:start w:val="1"/>
      <w:numFmt w:val="lowerLetter"/>
      <w:lvlText w:val="%2."/>
      <w:lvlJc w:val="left"/>
      <w:pPr>
        <w:ind w:left="1846" w:hanging="360"/>
      </w:pPr>
    </w:lvl>
    <w:lvl w:ilvl="2">
      <w:start w:val="1"/>
      <w:numFmt w:val="lowerRoman"/>
      <w:lvlText w:val="%3."/>
      <w:lvlJc w:val="right"/>
      <w:pPr>
        <w:ind w:left="2566" w:hanging="180"/>
      </w:pPr>
    </w:lvl>
    <w:lvl w:ilvl="3">
      <w:start w:val="1"/>
      <w:numFmt w:val="decimal"/>
      <w:lvlText w:val="%4."/>
      <w:lvlJc w:val="left"/>
      <w:pPr>
        <w:ind w:left="3286" w:hanging="360"/>
      </w:pPr>
    </w:lvl>
    <w:lvl w:ilvl="4">
      <w:start w:val="1"/>
      <w:numFmt w:val="lowerLetter"/>
      <w:lvlText w:val="%5."/>
      <w:lvlJc w:val="left"/>
      <w:pPr>
        <w:ind w:left="4006" w:hanging="360"/>
      </w:pPr>
    </w:lvl>
    <w:lvl w:ilvl="5">
      <w:start w:val="1"/>
      <w:numFmt w:val="lowerRoman"/>
      <w:lvlText w:val="%6."/>
      <w:lvlJc w:val="right"/>
      <w:pPr>
        <w:ind w:left="4726" w:hanging="180"/>
      </w:pPr>
    </w:lvl>
    <w:lvl w:ilvl="6">
      <w:start w:val="1"/>
      <w:numFmt w:val="decimal"/>
      <w:lvlText w:val="%7."/>
      <w:lvlJc w:val="left"/>
      <w:pPr>
        <w:ind w:left="5446" w:hanging="360"/>
      </w:pPr>
    </w:lvl>
    <w:lvl w:ilvl="7">
      <w:start w:val="1"/>
      <w:numFmt w:val="lowerLetter"/>
      <w:lvlText w:val="%8."/>
      <w:lvlJc w:val="left"/>
      <w:pPr>
        <w:ind w:left="6166" w:hanging="360"/>
      </w:pPr>
    </w:lvl>
    <w:lvl w:ilvl="8">
      <w:start w:val="1"/>
      <w:numFmt w:val="lowerRoman"/>
      <w:lvlText w:val="%9."/>
      <w:lvlJc w:val="right"/>
      <w:pPr>
        <w:ind w:left="6886" w:hanging="180"/>
      </w:pPr>
    </w:lvl>
  </w:abstractNum>
  <w:abstractNum w:abstractNumId="50" w15:restartNumberingAfterBreak="0">
    <w:nsid w:val="6CE37D28"/>
    <w:multiLevelType w:val="hybridMultilevel"/>
    <w:tmpl w:val="6FF69E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6DA21E69"/>
    <w:multiLevelType w:val="multilevel"/>
    <w:tmpl w:val="2B3E4C46"/>
    <w:lvl w:ilvl="0">
      <w:start w:val="1"/>
      <w:numFmt w:val="bullet"/>
      <w:lvlText w:val=""/>
      <w:lvlJc w:val="left"/>
      <w:pPr>
        <w:ind w:left="419" w:hanging="360"/>
      </w:pPr>
      <w:rPr>
        <w:rFonts w:ascii="Symbol" w:hAnsi="Symbol" w:hint="default"/>
        <w:sz w:val="22"/>
        <w:szCs w:val="22"/>
      </w:rPr>
    </w:lvl>
    <w:lvl w:ilvl="1">
      <w:numFmt w:val="bullet"/>
      <w:lvlText w:val="•"/>
      <w:lvlJc w:val="left"/>
      <w:pPr>
        <w:ind w:left="699" w:hanging="359"/>
      </w:pPr>
    </w:lvl>
    <w:lvl w:ilvl="2">
      <w:numFmt w:val="bullet"/>
      <w:lvlText w:val="•"/>
      <w:lvlJc w:val="left"/>
      <w:pPr>
        <w:ind w:left="979" w:hanging="360"/>
      </w:pPr>
    </w:lvl>
    <w:lvl w:ilvl="3">
      <w:numFmt w:val="bullet"/>
      <w:lvlText w:val="•"/>
      <w:lvlJc w:val="left"/>
      <w:pPr>
        <w:ind w:left="1258" w:hanging="360"/>
      </w:pPr>
    </w:lvl>
    <w:lvl w:ilvl="4">
      <w:numFmt w:val="bullet"/>
      <w:lvlText w:val="•"/>
      <w:lvlJc w:val="left"/>
      <w:pPr>
        <w:ind w:left="1538" w:hanging="360"/>
      </w:pPr>
    </w:lvl>
    <w:lvl w:ilvl="5">
      <w:numFmt w:val="bullet"/>
      <w:lvlText w:val="•"/>
      <w:lvlJc w:val="left"/>
      <w:pPr>
        <w:ind w:left="1818" w:hanging="360"/>
      </w:pPr>
    </w:lvl>
    <w:lvl w:ilvl="6">
      <w:numFmt w:val="bullet"/>
      <w:lvlText w:val="•"/>
      <w:lvlJc w:val="left"/>
      <w:pPr>
        <w:ind w:left="2097" w:hanging="360"/>
      </w:pPr>
    </w:lvl>
    <w:lvl w:ilvl="7">
      <w:numFmt w:val="bullet"/>
      <w:lvlText w:val="•"/>
      <w:lvlJc w:val="left"/>
      <w:pPr>
        <w:ind w:left="2377" w:hanging="360"/>
      </w:pPr>
    </w:lvl>
    <w:lvl w:ilvl="8">
      <w:numFmt w:val="bullet"/>
      <w:lvlText w:val="•"/>
      <w:lvlJc w:val="left"/>
      <w:pPr>
        <w:ind w:left="2656" w:hanging="360"/>
      </w:pPr>
    </w:lvl>
  </w:abstractNum>
  <w:abstractNum w:abstractNumId="52" w15:restartNumberingAfterBreak="0">
    <w:nsid w:val="6F68344C"/>
    <w:multiLevelType w:val="hybridMultilevel"/>
    <w:tmpl w:val="FAFC3D56"/>
    <w:lvl w:ilvl="0" w:tplc="240A000F">
      <w:start w:val="1"/>
      <w:numFmt w:val="decimal"/>
      <w:lvlText w:val="%1."/>
      <w:lvlJc w:val="left"/>
      <w:pPr>
        <w:ind w:left="502" w:hanging="360"/>
      </w:p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53" w15:restartNumberingAfterBreak="0">
    <w:nsid w:val="6FC829A8"/>
    <w:multiLevelType w:val="multilevel"/>
    <w:tmpl w:val="BF3277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15:restartNumberingAfterBreak="0">
    <w:nsid w:val="714D5A31"/>
    <w:multiLevelType w:val="multilevel"/>
    <w:tmpl w:val="A7643B1A"/>
    <w:lvl w:ilvl="0">
      <w:start w:val="7"/>
      <w:numFmt w:val="decimal"/>
      <w:lvlText w:val="%1."/>
      <w:lvlJc w:val="left"/>
      <w:pPr>
        <w:ind w:left="455" w:hanging="360"/>
      </w:pPr>
      <w:rPr>
        <w:rFonts w:ascii="Calibri" w:eastAsia="Calibri" w:hAnsi="Calibri" w:cs="Calibri"/>
        <w:sz w:val="22"/>
        <w:szCs w:val="22"/>
      </w:rPr>
    </w:lvl>
    <w:lvl w:ilvl="1">
      <w:numFmt w:val="bullet"/>
      <w:lvlText w:val="•"/>
      <w:lvlJc w:val="left"/>
      <w:pPr>
        <w:ind w:left="736" w:hanging="360"/>
      </w:pPr>
    </w:lvl>
    <w:lvl w:ilvl="2">
      <w:numFmt w:val="bullet"/>
      <w:lvlText w:val="•"/>
      <w:lvlJc w:val="left"/>
      <w:pPr>
        <w:ind w:left="1013" w:hanging="360"/>
      </w:pPr>
    </w:lvl>
    <w:lvl w:ilvl="3">
      <w:numFmt w:val="bullet"/>
      <w:lvlText w:val="•"/>
      <w:lvlJc w:val="left"/>
      <w:pPr>
        <w:ind w:left="1290" w:hanging="360"/>
      </w:pPr>
    </w:lvl>
    <w:lvl w:ilvl="4">
      <w:numFmt w:val="bullet"/>
      <w:lvlText w:val="•"/>
      <w:lvlJc w:val="left"/>
      <w:pPr>
        <w:ind w:left="1567" w:hanging="360"/>
      </w:pPr>
    </w:lvl>
    <w:lvl w:ilvl="5">
      <w:numFmt w:val="bullet"/>
      <w:lvlText w:val="•"/>
      <w:lvlJc w:val="left"/>
      <w:pPr>
        <w:ind w:left="1844" w:hanging="360"/>
      </w:pPr>
    </w:lvl>
    <w:lvl w:ilvl="6">
      <w:numFmt w:val="bullet"/>
      <w:lvlText w:val="•"/>
      <w:lvlJc w:val="left"/>
      <w:pPr>
        <w:ind w:left="2120" w:hanging="360"/>
      </w:pPr>
    </w:lvl>
    <w:lvl w:ilvl="7">
      <w:numFmt w:val="bullet"/>
      <w:lvlText w:val="•"/>
      <w:lvlJc w:val="left"/>
      <w:pPr>
        <w:ind w:left="2397" w:hanging="360"/>
      </w:pPr>
    </w:lvl>
    <w:lvl w:ilvl="8">
      <w:numFmt w:val="bullet"/>
      <w:lvlText w:val="•"/>
      <w:lvlJc w:val="left"/>
      <w:pPr>
        <w:ind w:left="2674" w:hanging="360"/>
      </w:pPr>
    </w:lvl>
  </w:abstractNum>
  <w:abstractNum w:abstractNumId="55" w15:restartNumberingAfterBreak="0">
    <w:nsid w:val="719B1A20"/>
    <w:multiLevelType w:val="multilevel"/>
    <w:tmpl w:val="02FCBA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74826CCA"/>
    <w:multiLevelType w:val="multilevel"/>
    <w:tmpl w:val="A86A81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75FE6A69"/>
    <w:multiLevelType w:val="multilevel"/>
    <w:tmpl w:val="1A104C28"/>
    <w:lvl w:ilvl="0">
      <w:start w:val="1"/>
      <w:numFmt w:val="decimal"/>
      <w:lvlText w:val="%1."/>
      <w:lvlJc w:val="left"/>
      <w:pPr>
        <w:ind w:left="455" w:hanging="360"/>
      </w:pPr>
      <w:rPr>
        <w:rFonts w:ascii="Calibri" w:eastAsia="Calibri" w:hAnsi="Calibri" w:cs="Calibri"/>
        <w:sz w:val="22"/>
        <w:szCs w:val="22"/>
      </w:rPr>
    </w:lvl>
    <w:lvl w:ilvl="1">
      <w:numFmt w:val="bullet"/>
      <w:lvlText w:val="•"/>
      <w:lvlJc w:val="left"/>
      <w:pPr>
        <w:ind w:left="736" w:hanging="360"/>
      </w:pPr>
    </w:lvl>
    <w:lvl w:ilvl="2">
      <w:numFmt w:val="bullet"/>
      <w:lvlText w:val="•"/>
      <w:lvlJc w:val="left"/>
      <w:pPr>
        <w:ind w:left="1013" w:hanging="360"/>
      </w:pPr>
    </w:lvl>
    <w:lvl w:ilvl="3">
      <w:numFmt w:val="bullet"/>
      <w:lvlText w:val="•"/>
      <w:lvlJc w:val="left"/>
      <w:pPr>
        <w:ind w:left="1290" w:hanging="360"/>
      </w:pPr>
    </w:lvl>
    <w:lvl w:ilvl="4">
      <w:numFmt w:val="bullet"/>
      <w:lvlText w:val="•"/>
      <w:lvlJc w:val="left"/>
      <w:pPr>
        <w:ind w:left="1567" w:hanging="360"/>
      </w:pPr>
    </w:lvl>
    <w:lvl w:ilvl="5">
      <w:numFmt w:val="bullet"/>
      <w:lvlText w:val="•"/>
      <w:lvlJc w:val="left"/>
      <w:pPr>
        <w:ind w:left="1844" w:hanging="360"/>
      </w:pPr>
    </w:lvl>
    <w:lvl w:ilvl="6">
      <w:numFmt w:val="bullet"/>
      <w:lvlText w:val="•"/>
      <w:lvlJc w:val="left"/>
      <w:pPr>
        <w:ind w:left="2120" w:hanging="360"/>
      </w:pPr>
    </w:lvl>
    <w:lvl w:ilvl="7">
      <w:numFmt w:val="bullet"/>
      <w:lvlText w:val="•"/>
      <w:lvlJc w:val="left"/>
      <w:pPr>
        <w:ind w:left="2397" w:hanging="360"/>
      </w:pPr>
    </w:lvl>
    <w:lvl w:ilvl="8">
      <w:numFmt w:val="bullet"/>
      <w:lvlText w:val="•"/>
      <w:lvlJc w:val="left"/>
      <w:pPr>
        <w:ind w:left="2674" w:hanging="360"/>
      </w:pPr>
    </w:lvl>
  </w:abstractNum>
  <w:abstractNum w:abstractNumId="58" w15:restartNumberingAfterBreak="0">
    <w:nsid w:val="7ACE7FB3"/>
    <w:multiLevelType w:val="multilevel"/>
    <w:tmpl w:val="7D4C2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C040524"/>
    <w:multiLevelType w:val="hybridMultilevel"/>
    <w:tmpl w:val="F13AE71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7D613423"/>
    <w:multiLevelType w:val="hybridMultilevel"/>
    <w:tmpl w:val="CB228D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1" w15:restartNumberingAfterBreak="0">
    <w:nsid w:val="7DBB463D"/>
    <w:multiLevelType w:val="multilevel"/>
    <w:tmpl w:val="A664E4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10388973">
    <w:abstractNumId w:val="24"/>
  </w:num>
  <w:num w:numId="2" w16cid:durableId="1993287080">
    <w:abstractNumId w:val="54"/>
  </w:num>
  <w:num w:numId="3" w16cid:durableId="951668768">
    <w:abstractNumId w:val="3"/>
  </w:num>
  <w:num w:numId="4" w16cid:durableId="938685501">
    <w:abstractNumId w:val="55"/>
  </w:num>
  <w:num w:numId="5" w16cid:durableId="745878156">
    <w:abstractNumId w:val="0"/>
  </w:num>
  <w:num w:numId="6" w16cid:durableId="1471896376">
    <w:abstractNumId w:val="56"/>
  </w:num>
  <w:num w:numId="7" w16cid:durableId="1994292215">
    <w:abstractNumId w:val="57"/>
  </w:num>
  <w:num w:numId="8" w16cid:durableId="1383289851">
    <w:abstractNumId w:val="6"/>
  </w:num>
  <w:num w:numId="9" w16cid:durableId="1637252261">
    <w:abstractNumId w:val="10"/>
  </w:num>
  <w:num w:numId="10" w16cid:durableId="1503859185">
    <w:abstractNumId w:val="30"/>
  </w:num>
  <w:num w:numId="11" w16cid:durableId="457533643">
    <w:abstractNumId w:val="53"/>
  </w:num>
  <w:num w:numId="12" w16cid:durableId="329528984">
    <w:abstractNumId w:val="22"/>
  </w:num>
  <w:num w:numId="13" w16cid:durableId="615064879">
    <w:abstractNumId w:val="14"/>
  </w:num>
  <w:num w:numId="14" w16cid:durableId="1914467272">
    <w:abstractNumId w:val="29"/>
  </w:num>
  <w:num w:numId="15" w16cid:durableId="1501502530">
    <w:abstractNumId w:val="34"/>
  </w:num>
  <w:num w:numId="16" w16cid:durableId="1095856224">
    <w:abstractNumId w:val="41"/>
  </w:num>
  <w:num w:numId="17" w16cid:durableId="268396570">
    <w:abstractNumId w:val="45"/>
  </w:num>
  <w:num w:numId="18" w16cid:durableId="1829856459">
    <w:abstractNumId w:val="58"/>
  </w:num>
  <w:num w:numId="19" w16cid:durableId="1466579733">
    <w:abstractNumId w:val="39"/>
  </w:num>
  <w:num w:numId="20" w16cid:durableId="1256524134">
    <w:abstractNumId w:val="40"/>
  </w:num>
  <w:num w:numId="21" w16cid:durableId="1849297164">
    <w:abstractNumId w:val="26"/>
  </w:num>
  <w:num w:numId="22" w16cid:durableId="946280664">
    <w:abstractNumId w:val="5"/>
  </w:num>
  <w:num w:numId="23" w16cid:durableId="1029834665">
    <w:abstractNumId w:val="60"/>
  </w:num>
  <w:num w:numId="24" w16cid:durableId="1889027240">
    <w:abstractNumId w:val="27"/>
  </w:num>
  <w:num w:numId="25" w16cid:durableId="725446657">
    <w:abstractNumId w:val="35"/>
  </w:num>
  <w:num w:numId="26" w16cid:durableId="1122383421">
    <w:abstractNumId w:val="15"/>
  </w:num>
  <w:num w:numId="27" w16cid:durableId="863901079">
    <w:abstractNumId w:val="32"/>
  </w:num>
  <w:num w:numId="28" w16cid:durableId="1237931988">
    <w:abstractNumId w:val="20"/>
  </w:num>
  <w:num w:numId="29" w16cid:durableId="639657262">
    <w:abstractNumId w:val="8"/>
  </w:num>
  <w:num w:numId="30" w16cid:durableId="217402431">
    <w:abstractNumId w:val="42"/>
  </w:num>
  <w:num w:numId="31" w16cid:durableId="870612909">
    <w:abstractNumId w:val="9"/>
  </w:num>
  <w:num w:numId="32" w16cid:durableId="1354767050">
    <w:abstractNumId w:val="21"/>
  </w:num>
  <w:num w:numId="33" w16cid:durableId="1962571793">
    <w:abstractNumId w:val="37"/>
  </w:num>
  <w:num w:numId="34" w16cid:durableId="1175337313">
    <w:abstractNumId w:val="38"/>
  </w:num>
  <w:num w:numId="35" w16cid:durableId="1051345338">
    <w:abstractNumId w:val="7"/>
  </w:num>
  <w:num w:numId="36" w16cid:durableId="1119299649">
    <w:abstractNumId w:val="16"/>
  </w:num>
  <w:num w:numId="37" w16cid:durableId="1942254675">
    <w:abstractNumId w:val="33"/>
  </w:num>
  <w:num w:numId="38" w16cid:durableId="2048412993">
    <w:abstractNumId w:val="36"/>
  </w:num>
  <w:num w:numId="39" w16cid:durableId="1720938009">
    <w:abstractNumId w:val="61"/>
  </w:num>
  <w:num w:numId="40" w16cid:durableId="1352419113">
    <w:abstractNumId w:val="12"/>
  </w:num>
  <w:num w:numId="41" w16cid:durableId="1943100140">
    <w:abstractNumId w:val="49"/>
  </w:num>
  <w:num w:numId="42" w16cid:durableId="1734422617">
    <w:abstractNumId w:val="19"/>
  </w:num>
  <w:num w:numId="43" w16cid:durableId="1628465344">
    <w:abstractNumId w:val="25"/>
  </w:num>
  <w:num w:numId="44" w16cid:durableId="1910189147">
    <w:abstractNumId w:val="48"/>
  </w:num>
  <w:num w:numId="45" w16cid:durableId="1103646929">
    <w:abstractNumId w:val="23"/>
  </w:num>
  <w:num w:numId="46" w16cid:durableId="1742294423">
    <w:abstractNumId w:val="44"/>
  </w:num>
  <w:num w:numId="47" w16cid:durableId="1125348944">
    <w:abstractNumId w:val="31"/>
  </w:num>
  <w:num w:numId="48" w16cid:durableId="54084602">
    <w:abstractNumId w:val="43"/>
  </w:num>
  <w:num w:numId="49" w16cid:durableId="1626425581">
    <w:abstractNumId w:val="52"/>
  </w:num>
  <w:num w:numId="50" w16cid:durableId="2123644818">
    <w:abstractNumId w:val="59"/>
  </w:num>
  <w:num w:numId="51" w16cid:durableId="1275868462">
    <w:abstractNumId w:val="4"/>
  </w:num>
  <w:num w:numId="52" w16cid:durableId="1627199316">
    <w:abstractNumId w:val="18"/>
  </w:num>
  <w:num w:numId="53" w16cid:durableId="372539301">
    <w:abstractNumId w:val="50"/>
  </w:num>
  <w:num w:numId="54" w16cid:durableId="750077927">
    <w:abstractNumId w:val="28"/>
  </w:num>
  <w:num w:numId="55" w16cid:durableId="192693665">
    <w:abstractNumId w:val="1"/>
  </w:num>
  <w:num w:numId="56" w16cid:durableId="2109544209">
    <w:abstractNumId w:val="11"/>
  </w:num>
  <w:num w:numId="57" w16cid:durableId="1964072811">
    <w:abstractNumId w:val="46"/>
  </w:num>
  <w:num w:numId="58" w16cid:durableId="444622194">
    <w:abstractNumId w:val="13"/>
  </w:num>
  <w:num w:numId="59" w16cid:durableId="233593561">
    <w:abstractNumId w:val="2"/>
  </w:num>
  <w:num w:numId="60" w16cid:durableId="891383884">
    <w:abstractNumId w:val="51"/>
  </w:num>
  <w:num w:numId="61" w16cid:durableId="771246664">
    <w:abstractNumId w:val="47"/>
  </w:num>
  <w:num w:numId="62" w16cid:durableId="122178818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332"/>
    <w:rsid w:val="0000492A"/>
    <w:rsid w:val="000229FB"/>
    <w:rsid w:val="000B7BC6"/>
    <w:rsid w:val="000D64CA"/>
    <w:rsid w:val="00116129"/>
    <w:rsid w:val="00132177"/>
    <w:rsid w:val="001436D6"/>
    <w:rsid w:val="0018163D"/>
    <w:rsid w:val="001C5AEF"/>
    <w:rsid w:val="001C5E10"/>
    <w:rsid w:val="00220E25"/>
    <w:rsid w:val="0028733D"/>
    <w:rsid w:val="002E4BF0"/>
    <w:rsid w:val="003063FE"/>
    <w:rsid w:val="003102E1"/>
    <w:rsid w:val="00333A1C"/>
    <w:rsid w:val="0033510E"/>
    <w:rsid w:val="0033618E"/>
    <w:rsid w:val="00380F36"/>
    <w:rsid w:val="003B5B64"/>
    <w:rsid w:val="003E4045"/>
    <w:rsid w:val="003F7F22"/>
    <w:rsid w:val="00425666"/>
    <w:rsid w:val="00427FBC"/>
    <w:rsid w:val="004F05C8"/>
    <w:rsid w:val="0052261E"/>
    <w:rsid w:val="00612E49"/>
    <w:rsid w:val="006D46FD"/>
    <w:rsid w:val="00763276"/>
    <w:rsid w:val="007634EC"/>
    <w:rsid w:val="00770F30"/>
    <w:rsid w:val="00797223"/>
    <w:rsid w:val="007A4449"/>
    <w:rsid w:val="00817D41"/>
    <w:rsid w:val="008574A7"/>
    <w:rsid w:val="00914310"/>
    <w:rsid w:val="00942475"/>
    <w:rsid w:val="00943A4E"/>
    <w:rsid w:val="00963E07"/>
    <w:rsid w:val="00B65AB4"/>
    <w:rsid w:val="00B71F93"/>
    <w:rsid w:val="00BC71FB"/>
    <w:rsid w:val="00C01CC9"/>
    <w:rsid w:val="00C52D7C"/>
    <w:rsid w:val="00C65E9C"/>
    <w:rsid w:val="00D10C17"/>
    <w:rsid w:val="00D31F3A"/>
    <w:rsid w:val="00D41589"/>
    <w:rsid w:val="00D45332"/>
    <w:rsid w:val="00D861EE"/>
    <w:rsid w:val="00D96559"/>
    <w:rsid w:val="00E21368"/>
    <w:rsid w:val="00E32C14"/>
    <w:rsid w:val="00EB51DF"/>
    <w:rsid w:val="00F12D2D"/>
    <w:rsid w:val="00F73CA0"/>
    <w:rsid w:val="00F76DBB"/>
    <w:rsid w:val="00FB256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9D759"/>
  <w15:docId w15:val="{FE4FDF0F-2A0F-4FAD-9E44-419F4FBF2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02E1"/>
    <w:rPr>
      <w:lang w:val="es-419"/>
    </w:rPr>
  </w:style>
  <w:style w:type="paragraph" w:styleId="Ttulo1">
    <w:name w:val="heading 1"/>
    <w:basedOn w:val="Normal"/>
    <w:link w:val="Ttulo1Car"/>
    <w:uiPriority w:val="9"/>
    <w:qFormat/>
    <w:rsid w:val="00C728A6"/>
    <w:pPr>
      <w:widowControl w:val="0"/>
      <w:autoSpaceDE w:val="0"/>
      <w:autoSpaceDN w:val="0"/>
      <w:spacing w:before="22" w:after="0" w:line="240" w:lineRule="auto"/>
      <w:ind w:left="744" w:hanging="361"/>
      <w:outlineLvl w:val="0"/>
    </w:pPr>
    <w:rPr>
      <w:b/>
      <w:bCs/>
      <w:sz w:val="28"/>
      <w:szCs w:val="28"/>
    </w:rPr>
  </w:style>
  <w:style w:type="paragraph" w:styleId="Ttulo2">
    <w:name w:val="heading 2"/>
    <w:basedOn w:val="Normal"/>
    <w:link w:val="Ttulo2Car"/>
    <w:uiPriority w:val="9"/>
    <w:semiHidden/>
    <w:unhideWhenUsed/>
    <w:qFormat/>
    <w:rsid w:val="00C728A6"/>
    <w:pPr>
      <w:widowControl w:val="0"/>
      <w:autoSpaceDE w:val="0"/>
      <w:autoSpaceDN w:val="0"/>
      <w:spacing w:after="0" w:line="240" w:lineRule="auto"/>
      <w:ind w:left="10"/>
      <w:outlineLvl w:val="1"/>
    </w:pPr>
    <w:rPr>
      <w:rFonts w:ascii="Times New Roman" w:eastAsia="Times New Roman" w:hAnsi="Times New Roman" w:cs="Times New Roman"/>
      <w:b/>
      <w:bCs/>
      <w:sz w:val="24"/>
      <w:szCs w:val="24"/>
    </w:rPr>
  </w:style>
  <w:style w:type="paragraph" w:styleId="Ttulo3">
    <w:name w:val="heading 3"/>
    <w:basedOn w:val="Normal"/>
    <w:link w:val="Ttulo3Car"/>
    <w:uiPriority w:val="9"/>
    <w:semiHidden/>
    <w:unhideWhenUsed/>
    <w:qFormat/>
    <w:rsid w:val="00C728A6"/>
    <w:pPr>
      <w:widowControl w:val="0"/>
      <w:autoSpaceDE w:val="0"/>
      <w:autoSpaceDN w:val="0"/>
      <w:spacing w:before="161" w:after="0" w:line="240" w:lineRule="auto"/>
      <w:ind w:left="1702"/>
      <w:jc w:val="both"/>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ar"/>
    <w:uiPriority w:val="10"/>
    <w:qFormat/>
    <w:rsid w:val="00C728A6"/>
    <w:pPr>
      <w:widowControl w:val="0"/>
      <w:autoSpaceDE w:val="0"/>
      <w:autoSpaceDN w:val="0"/>
      <w:spacing w:before="86" w:after="0" w:line="240" w:lineRule="auto"/>
      <w:ind w:left="878"/>
    </w:pPr>
    <w:rPr>
      <w:rFonts w:ascii="Verdana" w:eastAsia="Verdana" w:hAnsi="Verdana" w:cs="Verdana"/>
      <w:b/>
      <w:bCs/>
      <w:sz w:val="80"/>
      <w:szCs w:val="80"/>
    </w:rPr>
  </w:style>
  <w:style w:type="character" w:customStyle="1" w:styleId="Ttulo1Car">
    <w:name w:val="Título 1 Car"/>
    <w:basedOn w:val="Fuentedeprrafopredeter"/>
    <w:link w:val="Ttulo1"/>
    <w:uiPriority w:val="1"/>
    <w:rsid w:val="00C728A6"/>
    <w:rPr>
      <w:rFonts w:ascii="Calibri" w:eastAsia="Calibri" w:hAnsi="Calibri" w:cs="Calibri"/>
      <w:b/>
      <w:bCs/>
      <w:sz w:val="28"/>
      <w:szCs w:val="28"/>
    </w:rPr>
  </w:style>
  <w:style w:type="character" w:customStyle="1" w:styleId="Ttulo2Car">
    <w:name w:val="Título 2 Car"/>
    <w:basedOn w:val="Fuentedeprrafopredeter"/>
    <w:link w:val="Ttulo2"/>
    <w:uiPriority w:val="1"/>
    <w:rsid w:val="00C728A6"/>
    <w:rPr>
      <w:rFonts w:ascii="Times New Roman" w:eastAsia="Times New Roman" w:hAnsi="Times New Roman" w:cs="Times New Roman"/>
      <w:b/>
      <w:bCs/>
      <w:sz w:val="24"/>
      <w:szCs w:val="24"/>
    </w:rPr>
  </w:style>
  <w:style w:type="character" w:customStyle="1" w:styleId="Ttulo3Car">
    <w:name w:val="Título 3 Car"/>
    <w:basedOn w:val="Fuentedeprrafopredeter"/>
    <w:link w:val="Ttulo3"/>
    <w:uiPriority w:val="1"/>
    <w:rsid w:val="00C728A6"/>
    <w:rPr>
      <w:rFonts w:ascii="Calibri" w:eastAsia="Calibri" w:hAnsi="Calibri" w:cs="Calibri"/>
      <w:b/>
      <w:bCs/>
    </w:rPr>
  </w:style>
  <w:style w:type="table" w:customStyle="1" w:styleId="TableNormal0">
    <w:name w:val="Table Normal"/>
    <w:uiPriority w:val="2"/>
    <w:semiHidden/>
    <w:unhideWhenUsed/>
    <w:qFormat/>
    <w:rsid w:val="00C72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DC1">
    <w:name w:val="toc 1"/>
    <w:basedOn w:val="Normal"/>
    <w:uiPriority w:val="39"/>
    <w:qFormat/>
    <w:rsid w:val="00C728A6"/>
    <w:pPr>
      <w:widowControl w:val="0"/>
      <w:autoSpaceDE w:val="0"/>
      <w:autoSpaceDN w:val="0"/>
      <w:spacing w:before="122" w:after="0" w:line="240" w:lineRule="auto"/>
      <w:ind w:left="2362" w:hanging="660"/>
    </w:pPr>
  </w:style>
  <w:style w:type="paragraph" w:styleId="TDC2">
    <w:name w:val="toc 2"/>
    <w:basedOn w:val="Normal"/>
    <w:uiPriority w:val="39"/>
    <w:qFormat/>
    <w:rsid w:val="00C728A6"/>
    <w:pPr>
      <w:widowControl w:val="0"/>
      <w:autoSpaceDE w:val="0"/>
      <w:autoSpaceDN w:val="0"/>
      <w:spacing w:before="120" w:after="0" w:line="240" w:lineRule="auto"/>
      <w:ind w:left="2582" w:hanging="661"/>
    </w:pPr>
  </w:style>
  <w:style w:type="paragraph" w:styleId="TDC3">
    <w:name w:val="toc 3"/>
    <w:basedOn w:val="Normal"/>
    <w:uiPriority w:val="39"/>
    <w:qFormat/>
    <w:rsid w:val="00C728A6"/>
    <w:pPr>
      <w:widowControl w:val="0"/>
      <w:autoSpaceDE w:val="0"/>
      <w:autoSpaceDN w:val="0"/>
      <w:spacing w:before="120" w:after="0" w:line="240" w:lineRule="auto"/>
      <w:ind w:left="3022" w:hanging="881"/>
    </w:pPr>
  </w:style>
  <w:style w:type="paragraph" w:styleId="Textoindependiente">
    <w:name w:val="Body Text"/>
    <w:basedOn w:val="Normal"/>
    <w:link w:val="TextoindependienteCar"/>
    <w:uiPriority w:val="1"/>
    <w:qFormat/>
    <w:rsid w:val="00C728A6"/>
    <w:pPr>
      <w:widowControl w:val="0"/>
      <w:autoSpaceDE w:val="0"/>
      <w:autoSpaceDN w:val="0"/>
      <w:spacing w:after="0" w:line="240" w:lineRule="auto"/>
    </w:pPr>
  </w:style>
  <w:style w:type="character" w:customStyle="1" w:styleId="TextoindependienteCar">
    <w:name w:val="Texto independiente Car"/>
    <w:basedOn w:val="Fuentedeprrafopredeter"/>
    <w:link w:val="Textoindependiente"/>
    <w:uiPriority w:val="1"/>
    <w:rsid w:val="00C728A6"/>
    <w:rPr>
      <w:rFonts w:ascii="Calibri" w:eastAsia="Calibri" w:hAnsi="Calibri" w:cs="Calibri"/>
    </w:rPr>
  </w:style>
  <w:style w:type="character" w:customStyle="1" w:styleId="TtuloCar">
    <w:name w:val="Título Car"/>
    <w:basedOn w:val="Fuentedeprrafopredeter"/>
    <w:link w:val="Ttulo"/>
    <w:uiPriority w:val="1"/>
    <w:rsid w:val="00C728A6"/>
    <w:rPr>
      <w:rFonts w:ascii="Verdana" w:eastAsia="Verdana" w:hAnsi="Verdana" w:cs="Verdana"/>
      <w:b/>
      <w:bCs/>
      <w:sz w:val="80"/>
      <w:szCs w:val="80"/>
    </w:rPr>
  </w:style>
  <w:style w:type="paragraph" w:styleId="Prrafodelista">
    <w:name w:val="List Paragraph"/>
    <w:basedOn w:val="Normal"/>
    <w:uiPriority w:val="1"/>
    <w:qFormat/>
    <w:rsid w:val="00C728A6"/>
    <w:pPr>
      <w:widowControl w:val="0"/>
      <w:autoSpaceDE w:val="0"/>
      <w:autoSpaceDN w:val="0"/>
      <w:spacing w:after="0" w:line="240" w:lineRule="auto"/>
      <w:ind w:left="2422" w:hanging="360"/>
    </w:pPr>
  </w:style>
  <w:style w:type="paragraph" w:customStyle="1" w:styleId="TableParagraph">
    <w:name w:val="Table Paragraph"/>
    <w:basedOn w:val="Normal"/>
    <w:uiPriority w:val="1"/>
    <w:qFormat/>
    <w:rsid w:val="00C728A6"/>
    <w:pPr>
      <w:widowControl w:val="0"/>
      <w:autoSpaceDE w:val="0"/>
      <w:autoSpaceDN w:val="0"/>
      <w:spacing w:after="0" w:line="240" w:lineRule="auto"/>
    </w:pPr>
  </w:style>
  <w:style w:type="paragraph" w:styleId="Encabezado">
    <w:name w:val="header"/>
    <w:basedOn w:val="Normal"/>
    <w:link w:val="EncabezadoCar"/>
    <w:uiPriority w:val="99"/>
    <w:unhideWhenUsed/>
    <w:rsid w:val="00C728A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28A6"/>
  </w:style>
  <w:style w:type="paragraph" w:styleId="Piedepgina">
    <w:name w:val="footer"/>
    <w:basedOn w:val="Normal"/>
    <w:link w:val="PiedepginaCar"/>
    <w:uiPriority w:val="99"/>
    <w:unhideWhenUsed/>
    <w:rsid w:val="00C728A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28A6"/>
  </w:style>
  <w:style w:type="table" w:customStyle="1" w:styleId="TableNormal1">
    <w:name w:val="Table Normal1"/>
    <w:uiPriority w:val="2"/>
    <w:semiHidden/>
    <w:unhideWhenUsed/>
    <w:qFormat/>
    <w:rsid w:val="00403C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styleId="Tablaconcuadrcula">
    <w:name w:val="Table Grid"/>
    <w:basedOn w:val="Tablanormal"/>
    <w:uiPriority w:val="39"/>
    <w:rsid w:val="003B7F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86346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86346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86346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671A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left w:w="115" w:type="dxa"/>
        <w:right w:w="115" w:type="dxa"/>
      </w:tblCellMar>
    </w:tblPr>
  </w:style>
  <w:style w:type="table" w:customStyle="1" w:styleId="a5">
    <w:basedOn w:val="TableNormal0"/>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Hipervnculo">
    <w:name w:val="Hyperlink"/>
    <w:basedOn w:val="Fuentedeprrafopredeter"/>
    <w:uiPriority w:val="99"/>
    <w:unhideWhenUsed/>
    <w:rsid w:val="00E21368"/>
    <w:rPr>
      <w:color w:val="0563C1" w:themeColor="hyperlink"/>
      <w:u w:val="single"/>
    </w:rPr>
  </w:style>
  <w:style w:type="character" w:styleId="Mencinsinresolver">
    <w:name w:val="Unresolved Mention"/>
    <w:basedOn w:val="Fuentedeprrafopredeter"/>
    <w:uiPriority w:val="99"/>
    <w:semiHidden/>
    <w:unhideWhenUsed/>
    <w:rsid w:val="00E21368"/>
    <w:rPr>
      <w:color w:val="605E5C"/>
      <w:shd w:val="clear" w:color="auto" w:fill="E1DFDD"/>
    </w:rPr>
  </w:style>
  <w:style w:type="paragraph" w:styleId="NormalWeb">
    <w:name w:val="Normal (Web)"/>
    <w:basedOn w:val="Normal"/>
    <w:uiPriority w:val="99"/>
    <w:unhideWhenUsed/>
    <w:rsid w:val="00D31F3A"/>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D31F3A"/>
    <w:rPr>
      <w:b/>
      <w:bCs/>
    </w:rPr>
  </w:style>
  <w:style w:type="paragraph" w:styleId="Sinespaciado">
    <w:name w:val="No Spacing"/>
    <w:uiPriority w:val="1"/>
    <w:qFormat/>
    <w:rsid w:val="004F05C8"/>
    <w:pPr>
      <w:spacing w:after="0" w:line="240" w:lineRule="auto"/>
    </w:pPr>
    <w:rPr>
      <w:lang w:val="es-419"/>
    </w:rPr>
  </w:style>
  <w:style w:type="paragraph" w:styleId="TtuloTDC">
    <w:name w:val="TOC Heading"/>
    <w:basedOn w:val="Ttulo1"/>
    <w:next w:val="Normal"/>
    <w:uiPriority w:val="39"/>
    <w:unhideWhenUsed/>
    <w:qFormat/>
    <w:rsid w:val="00F12D2D"/>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276992">
      <w:bodyDiv w:val="1"/>
      <w:marLeft w:val="0"/>
      <w:marRight w:val="0"/>
      <w:marTop w:val="0"/>
      <w:marBottom w:val="0"/>
      <w:divBdr>
        <w:top w:val="none" w:sz="0" w:space="0" w:color="auto"/>
        <w:left w:val="none" w:sz="0" w:space="0" w:color="auto"/>
        <w:bottom w:val="none" w:sz="0" w:space="0" w:color="auto"/>
        <w:right w:val="none" w:sz="0" w:space="0" w:color="auto"/>
      </w:divBdr>
    </w:div>
    <w:div w:id="485561035">
      <w:bodyDiv w:val="1"/>
      <w:marLeft w:val="0"/>
      <w:marRight w:val="0"/>
      <w:marTop w:val="0"/>
      <w:marBottom w:val="0"/>
      <w:divBdr>
        <w:top w:val="none" w:sz="0" w:space="0" w:color="auto"/>
        <w:left w:val="none" w:sz="0" w:space="0" w:color="auto"/>
        <w:bottom w:val="none" w:sz="0" w:space="0" w:color="auto"/>
        <w:right w:val="none" w:sz="0" w:space="0" w:color="auto"/>
      </w:divBdr>
    </w:div>
    <w:div w:id="738942845">
      <w:bodyDiv w:val="1"/>
      <w:marLeft w:val="0"/>
      <w:marRight w:val="0"/>
      <w:marTop w:val="0"/>
      <w:marBottom w:val="0"/>
      <w:divBdr>
        <w:top w:val="none" w:sz="0" w:space="0" w:color="auto"/>
        <w:left w:val="none" w:sz="0" w:space="0" w:color="auto"/>
        <w:bottom w:val="none" w:sz="0" w:space="0" w:color="auto"/>
        <w:right w:val="none" w:sz="0" w:space="0" w:color="auto"/>
      </w:divBdr>
    </w:div>
    <w:div w:id="1266158601">
      <w:bodyDiv w:val="1"/>
      <w:marLeft w:val="0"/>
      <w:marRight w:val="0"/>
      <w:marTop w:val="0"/>
      <w:marBottom w:val="0"/>
      <w:divBdr>
        <w:top w:val="none" w:sz="0" w:space="0" w:color="auto"/>
        <w:left w:val="none" w:sz="0" w:space="0" w:color="auto"/>
        <w:bottom w:val="none" w:sz="0" w:space="0" w:color="auto"/>
        <w:right w:val="none" w:sz="0" w:space="0" w:color="auto"/>
      </w:divBdr>
    </w:div>
    <w:div w:id="1477378865">
      <w:bodyDiv w:val="1"/>
      <w:marLeft w:val="0"/>
      <w:marRight w:val="0"/>
      <w:marTop w:val="0"/>
      <w:marBottom w:val="0"/>
      <w:divBdr>
        <w:top w:val="none" w:sz="0" w:space="0" w:color="auto"/>
        <w:left w:val="none" w:sz="0" w:space="0" w:color="auto"/>
        <w:bottom w:val="none" w:sz="0" w:space="0" w:color="auto"/>
        <w:right w:val="none" w:sz="0" w:space="0" w:color="auto"/>
      </w:divBdr>
    </w:div>
    <w:div w:id="1512065668">
      <w:bodyDiv w:val="1"/>
      <w:marLeft w:val="0"/>
      <w:marRight w:val="0"/>
      <w:marTop w:val="0"/>
      <w:marBottom w:val="0"/>
      <w:divBdr>
        <w:top w:val="none" w:sz="0" w:space="0" w:color="auto"/>
        <w:left w:val="none" w:sz="0" w:space="0" w:color="auto"/>
        <w:bottom w:val="none" w:sz="0" w:space="0" w:color="auto"/>
        <w:right w:val="none" w:sz="0" w:space="0" w:color="auto"/>
      </w:divBdr>
    </w:div>
    <w:div w:id="1554348912">
      <w:bodyDiv w:val="1"/>
      <w:marLeft w:val="0"/>
      <w:marRight w:val="0"/>
      <w:marTop w:val="0"/>
      <w:marBottom w:val="0"/>
      <w:divBdr>
        <w:top w:val="none" w:sz="0" w:space="0" w:color="auto"/>
        <w:left w:val="none" w:sz="0" w:space="0" w:color="auto"/>
        <w:bottom w:val="none" w:sz="0" w:space="0" w:color="auto"/>
        <w:right w:val="none" w:sz="0" w:space="0" w:color="auto"/>
      </w:divBdr>
    </w:div>
    <w:div w:id="1646545357">
      <w:bodyDiv w:val="1"/>
      <w:marLeft w:val="0"/>
      <w:marRight w:val="0"/>
      <w:marTop w:val="0"/>
      <w:marBottom w:val="0"/>
      <w:divBdr>
        <w:top w:val="none" w:sz="0" w:space="0" w:color="auto"/>
        <w:left w:val="none" w:sz="0" w:space="0" w:color="auto"/>
        <w:bottom w:val="none" w:sz="0" w:space="0" w:color="auto"/>
        <w:right w:val="none" w:sz="0" w:space="0" w:color="auto"/>
      </w:divBdr>
    </w:div>
    <w:div w:id="21130147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ietcpumarejo.edu.co/ietcpumarejo/"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hlrVeIbQkSbSAMbSPUOCj3iniQ==">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B0D7A8A-58D4-4204-B249-F7B6671D3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53</Pages>
  <Words>17201</Words>
  <Characters>94609</Characters>
  <Application>Microsoft Office Word</Application>
  <DocSecurity>0</DocSecurity>
  <Lines>788</Lines>
  <Paragraphs>223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COBERTURA</dc:creator>
  <cp:lastModifiedBy>leybis cantillo</cp:lastModifiedBy>
  <cp:revision>10</cp:revision>
  <cp:lastPrinted>2025-02-09T16:27:00Z</cp:lastPrinted>
  <dcterms:created xsi:type="dcterms:W3CDTF">2025-02-09T01:35:00Z</dcterms:created>
  <dcterms:modified xsi:type="dcterms:W3CDTF">2025-02-09T17:46:00Z</dcterms:modified>
</cp:coreProperties>
</file>